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6A" w:rsidRPr="00882E06" w:rsidRDefault="00A05D8B">
      <w:pPr>
        <w:pStyle w:val="a9"/>
        <w:widowControl/>
        <w:wordWrap w:val="0"/>
        <w:snapToGrid w:val="0"/>
        <w:spacing w:before="0" w:beforeAutospacing="0" w:after="0" w:afterAutospacing="0" w:line="360" w:lineRule="auto"/>
        <w:jc w:val="left"/>
        <w:rPr>
          <w:rFonts w:eastAsia="仿宋_GB2312"/>
          <w:bCs/>
          <w:color w:val="333333"/>
          <w:sz w:val="32"/>
          <w:szCs w:val="32"/>
        </w:rPr>
      </w:pPr>
      <w:r w:rsidRPr="00882E06">
        <w:rPr>
          <w:rFonts w:eastAsia="仿宋_GB2312"/>
          <w:bCs/>
          <w:color w:val="333333"/>
          <w:sz w:val="32"/>
          <w:szCs w:val="32"/>
        </w:rPr>
        <w:t>附件</w:t>
      </w:r>
      <w:r w:rsidRPr="00882E06">
        <w:rPr>
          <w:rFonts w:eastAsia="仿宋_GB2312"/>
          <w:bCs/>
          <w:color w:val="333333"/>
          <w:sz w:val="32"/>
          <w:szCs w:val="32"/>
        </w:rPr>
        <w:t>2</w:t>
      </w:r>
    </w:p>
    <w:tbl>
      <w:tblPr>
        <w:tblW w:w="14932" w:type="dxa"/>
        <w:jc w:val="center"/>
        <w:tblLayout w:type="fixed"/>
        <w:tblLook w:val="04A0"/>
      </w:tblPr>
      <w:tblGrid>
        <w:gridCol w:w="670"/>
        <w:gridCol w:w="4503"/>
        <w:gridCol w:w="2862"/>
        <w:gridCol w:w="6897"/>
      </w:tblGrid>
      <w:tr w:rsidR="001A346A">
        <w:trPr>
          <w:trHeight w:val="679"/>
          <w:jc w:val="center"/>
        </w:trPr>
        <w:tc>
          <w:tcPr>
            <w:tcW w:w="1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346A" w:rsidRPr="00642551" w:rsidRDefault="006A2129" w:rsidP="00882E06">
            <w:pPr>
              <w:pStyle w:val="a9"/>
              <w:widowControl/>
              <w:wordWrap w:val="0"/>
              <w:snapToGrid w:val="0"/>
              <w:spacing w:before="0" w:beforeAutospacing="0" w:after="0" w:afterAutospacing="0" w:line="360" w:lineRule="auto"/>
              <w:ind w:firstLineChars="200" w:firstLine="472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</w:pPr>
            <w:hyperlink r:id="rId8" w:history="1">
              <w:r w:rsidR="00A05D8B" w:rsidRPr="00642551">
                <w:rPr>
                  <w:rStyle w:val="ab"/>
                  <w:rFonts w:ascii="方正小标宋简体" w:eastAsia="方正小标宋简体" w:hint="eastAsia"/>
                  <w:b/>
                  <w:bCs/>
                  <w:color w:val="333333"/>
                  <w:sz w:val="30"/>
                  <w:szCs w:val="30"/>
                  <w:u w:val="none"/>
                </w:rPr>
                <w:t>《泰安市工程研究中心评价数据表》填写及证明材料有关要求说明</w:t>
              </w:r>
            </w:hyperlink>
          </w:p>
        </w:tc>
      </w:tr>
      <w:tr w:rsidR="001A346A">
        <w:trPr>
          <w:trHeight w:val="850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</w:rPr>
              <w:t>★基本信息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2"/>
              </w:rPr>
              <w:t>填写内容及证明材料有关要求说明</w:t>
            </w:r>
          </w:p>
        </w:tc>
      </w:tr>
      <w:tr w:rsidR="001A346A">
        <w:trPr>
          <w:trHeight w:val="1582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泰安市</w:t>
            </w:r>
            <w:r>
              <w:rPr>
                <w:rFonts w:eastAsia="仿宋"/>
                <w:kern w:val="0"/>
                <w:sz w:val="22"/>
                <w:szCs w:val="22"/>
              </w:rPr>
              <w:t>工程研究中心名称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根据管理办法，统一命名为“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XXXX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泰安市工程研究中心”</w:t>
            </w:r>
          </w:p>
        </w:tc>
      </w:tr>
      <w:tr w:rsidR="001A346A">
        <w:trPr>
          <w:trHeight w:val="1134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依托单位名称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numPr>
                <w:ilvl w:val="0"/>
                <w:numId w:val="1"/>
              </w:numPr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依托单位的营业执照或事业单位法人证书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。</w:t>
            </w:r>
          </w:p>
          <w:p w:rsidR="001A346A" w:rsidRDefault="00A05D8B">
            <w:pPr>
              <w:widowControl/>
              <w:numPr>
                <w:ilvl w:val="0"/>
                <w:numId w:val="1"/>
              </w:numPr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附报告中使用的数据涉及的子、分公司名单，列表说明哪些指标使用了子公司、分公司数据；隶属关系提供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企查查截图证明。</w:t>
            </w:r>
          </w:p>
        </w:tc>
      </w:tr>
      <w:tr w:rsidR="001A346A">
        <w:trPr>
          <w:trHeight w:val="1134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依托单位社会信用代码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textAlignment w:val="center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 w:rsidR="001A346A">
        <w:trPr>
          <w:trHeight w:val="1030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共建单位名称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numPr>
                <w:ilvl w:val="0"/>
                <w:numId w:val="2"/>
              </w:numPr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共建单位的营业执照或事业单位法人证书。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/>
                <w:kern w:val="0"/>
                <w:sz w:val="22"/>
                <w:szCs w:val="22"/>
              </w:rPr>
              <w:t>、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依托单位与各共建单位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共同签订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的“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XXX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工程研究中心联合共建协议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”，并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加盖所有单位公章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。</w:t>
            </w:r>
          </w:p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、附报告中使用的数据涉及的子、分公司名单，列表说明哪些指标使用了子公司、分公司数据；隶属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关系提供企查查截图证明。</w:t>
            </w:r>
          </w:p>
        </w:tc>
      </w:tr>
      <w:tr w:rsidR="001A346A">
        <w:trPr>
          <w:trHeight w:val="1134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spacing w:line="192" w:lineRule="auto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工程中心研究方向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jc w:val="left"/>
              <w:rPr>
                <w:rStyle w:val="font21"/>
                <w:rFonts w:ascii="Times New Roman" w:eastAsia="仿宋" w:hAnsi="Times New Roman" w:cs="Times New Roman" w:hint="default"/>
                <w:color w:val="auto"/>
              </w:rPr>
            </w:pPr>
          </w:p>
        </w:tc>
      </w:tr>
      <w:tr w:rsidR="001A346A">
        <w:trPr>
          <w:trHeight w:val="1191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lastRenderedPageBreak/>
              <w:t>行业领域、行业细分领域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《国民经济行业分类》</w:t>
            </w:r>
            <w:r>
              <w:rPr>
                <w:rFonts w:eastAsia="仿宋"/>
                <w:kern w:val="0"/>
                <w:sz w:val="22"/>
                <w:szCs w:val="22"/>
              </w:rPr>
              <w:t>“</w:t>
            </w:r>
            <w:r>
              <w:rPr>
                <w:rFonts w:eastAsia="仿宋"/>
                <w:kern w:val="0"/>
                <w:sz w:val="22"/>
                <w:szCs w:val="22"/>
              </w:rPr>
              <w:t>大类</w:t>
            </w:r>
            <w:r>
              <w:rPr>
                <w:rFonts w:eastAsia="仿宋"/>
                <w:kern w:val="0"/>
                <w:sz w:val="22"/>
                <w:szCs w:val="22"/>
              </w:rPr>
              <w:t>”</w:t>
            </w:r>
            <w:r>
              <w:rPr>
                <w:rFonts w:eastAsia="仿宋"/>
                <w:kern w:val="0"/>
                <w:sz w:val="22"/>
                <w:szCs w:val="22"/>
              </w:rPr>
              <w:t>（类别名称及代码），</w:t>
            </w:r>
            <w:r>
              <w:rPr>
                <w:rFonts w:eastAsia="仿宋"/>
                <w:kern w:val="0"/>
                <w:sz w:val="22"/>
                <w:szCs w:val="22"/>
              </w:rPr>
              <w:t>“</w:t>
            </w:r>
            <w:r>
              <w:rPr>
                <w:rFonts w:eastAsia="仿宋"/>
                <w:kern w:val="0"/>
                <w:sz w:val="22"/>
                <w:szCs w:val="22"/>
              </w:rPr>
              <w:t>行业细分领域</w:t>
            </w:r>
            <w:r>
              <w:rPr>
                <w:rFonts w:eastAsia="仿宋"/>
                <w:kern w:val="0"/>
                <w:sz w:val="22"/>
                <w:szCs w:val="22"/>
              </w:rPr>
              <w:t>”</w:t>
            </w:r>
            <w:r>
              <w:rPr>
                <w:rFonts w:eastAsia="仿宋"/>
                <w:kern w:val="0"/>
                <w:sz w:val="22"/>
                <w:szCs w:val="22"/>
              </w:rPr>
              <w:t>《国民经济行业分类》</w:t>
            </w:r>
            <w:r>
              <w:rPr>
                <w:rFonts w:eastAsia="仿宋"/>
                <w:kern w:val="0"/>
                <w:sz w:val="22"/>
                <w:szCs w:val="22"/>
              </w:rPr>
              <w:t>“</w:t>
            </w:r>
            <w:r>
              <w:rPr>
                <w:rFonts w:eastAsia="仿宋"/>
                <w:kern w:val="0"/>
                <w:sz w:val="22"/>
                <w:szCs w:val="22"/>
              </w:rPr>
              <w:t>中类</w:t>
            </w:r>
            <w:r>
              <w:rPr>
                <w:rFonts w:eastAsia="仿宋"/>
                <w:kern w:val="0"/>
                <w:sz w:val="22"/>
                <w:szCs w:val="22"/>
              </w:rPr>
              <w:t>”</w:t>
            </w:r>
            <w:r>
              <w:rPr>
                <w:rFonts w:eastAsia="仿宋"/>
                <w:kern w:val="0"/>
                <w:sz w:val="22"/>
                <w:szCs w:val="22"/>
              </w:rPr>
              <w:t>（类别名称及代码）。</w:t>
            </w:r>
          </w:p>
        </w:tc>
      </w:tr>
      <w:tr w:rsidR="001A346A">
        <w:trPr>
          <w:trHeight w:val="1191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战略性新兴产业行业领域、细分方向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《战略性新兴产业分类（</w:t>
            </w:r>
            <w:r>
              <w:rPr>
                <w:rFonts w:eastAsia="仿宋"/>
                <w:kern w:val="0"/>
                <w:sz w:val="22"/>
                <w:szCs w:val="22"/>
              </w:rPr>
              <w:t>2018</w:t>
            </w:r>
            <w:r>
              <w:rPr>
                <w:rFonts w:eastAsia="仿宋"/>
                <w:kern w:val="0"/>
                <w:sz w:val="22"/>
                <w:szCs w:val="22"/>
              </w:rPr>
              <w:t>）》（国家统计局第</w:t>
            </w:r>
            <w:r>
              <w:rPr>
                <w:rFonts w:eastAsia="仿宋"/>
                <w:kern w:val="0"/>
                <w:sz w:val="22"/>
                <w:szCs w:val="22"/>
              </w:rPr>
              <w:t>23</w:t>
            </w:r>
            <w:r>
              <w:rPr>
                <w:rFonts w:eastAsia="仿宋"/>
                <w:kern w:val="0"/>
                <w:sz w:val="22"/>
                <w:szCs w:val="22"/>
              </w:rPr>
              <w:t>号令）</w:t>
            </w:r>
            <w:r>
              <w:rPr>
                <w:rFonts w:eastAsia="仿宋"/>
                <w:kern w:val="0"/>
                <w:sz w:val="22"/>
                <w:szCs w:val="22"/>
              </w:rPr>
              <w:t>“</w:t>
            </w:r>
            <w:r>
              <w:rPr>
                <w:rFonts w:eastAsia="仿宋"/>
                <w:kern w:val="0"/>
                <w:sz w:val="22"/>
                <w:szCs w:val="22"/>
              </w:rPr>
              <w:t>二级目录</w:t>
            </w:r>
            <w:r>
              <w:rPr>
                <w:rFonts w:eastAsia="仿宋"/>
                <w:kern w:val="0"/>
                <w:sz w:val="22"/>
                <w:szCs w:val="22"/>
              </w:rPr>
              <w:t>”</w:t>
            </w:r>
            <w:r>
              <w:rPr>
                <w:rFonts w:eastAsia="仿宋"/>
                <w:kern w:val="0"/>
                <w:sz w:val="22"/>
                <w:szCs w:val="22"/>
              </w:rPr>
              <w:t>（类别名称）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；</w:t>
            </w:r>
            <w:r>
              <w:rPr>
                <w:rFonts w:eastAsia="仿宋"/>
                <w:kern w:val="0"/>
                <w:sz w:val="22"/>
                <w:szCs w:val="22"/>
              </w:rPr>
              <w:t>《战略性新兴产业分类》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“</w:t>
            </w:r>
            <w:r>
              <w:rPr>
                <w:rFonts w:eastAsia="仿宋"/>
                <w:kern w:val="0"/>
                <w:sz w:val="22"/>
                <w:szCs w:val="22"/>
              </w:rPr>
              <w:t>三级目录</w:t>
            </w:r>
            <w:r>
              <w:rPr>
                <w:rFonts w:eastAsia="仿宋"/>
                <w:kern w:val="0"/>
                <w:sz w:val="22"/>
                <w:szCs w:val="22"/>
              </w:rPr>
              <w:t>”</w:t>
            </w:r>
            <w:r>
              <w:rPr>
                <w:rFonts w:eastAsia="仿宋"/>
                <w:kern w:val="0"/>
                <w:sz w:val="22"/>
                <w:szCs w:val="22"/>
              </w:rPr>
              <w:t>（类别名称）。</w:t>
            </w:r>
          </w:p>
        </w:tc>
      </w:tr>
      <w:tr w:rsidR="001A346A">
        <w:trPr>
          <w:trHeight w:val="1191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工程研究中心所在地址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填写工程研究中心的具体地址</w:t>
            </w:r>
          </w:p>
        </w:tc>
      </w:tr>
      <w:tr w:rsidR="001A346A">
        <w:trPr>
          <w:trHeight w:val="1191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中心负责人姓名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 w:rsidR="001A346A">
        <w:trPr>
          <w:trHeight w:val="1191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中心负责人电话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 w:rsidR="001A346A">
        <w:trPr>
          <w:trHeight w:val="1191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 w:rsidR="001A346A">
        <w:trPr>
          <w:trHeight w:val="1191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报告年度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报告年度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指各项指标数据的</w:t>
            </w:r>
            <w:r>
              <w:rPr>
                <w:rFonts w:eastAsia="仿宋"/>
                <w:kern w:val="0"/>
                <w:sz w:val="22"/>
                <w:szCs w:val="22"/>
              </w:rPr>
              <w:t>统计范围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，本次申报报告年度为：</w:t>
            </w:r>
            <w:r>
              <w:rPr>
                <w:rFonts w:eastAsia="仿宋"/>
                <w:kern w:val="0"/>
                <w:sz w:val="22"/>
                <w:szCs w:val="22"/>
              </w:rPr>
              <w:t>202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"/>
                <w:kern w:val="0"/>
                <w:sz w:val="22"/>
                <w:szCs w:val="22"/>
              </w:rPr>
              <w:t>年</w:t>
            </w: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/>
                <w:kern w:val="0"/>
                <w:sz w:val="22"/>
                <w:szCs w:val="22"/>
              </w:rPr>
              <w:t>月</w:t>
            </w: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/>
                <w:kern w:val="0"/>
                <w:sz w:val="22"/>
                <w:szCs w:val="22"/>
              </w:rPr>
              <w:t>日</w:t>
            </w:r>
            <w:r>
              <w:rPr>
                <w:rFonts w:eastAsia="仿宋"/>
                <w:kern w:val="0"/>
                <w:sz w:val="22"/>
                <w:szCs w:val="22"/>
              </w:rPr>
              <w:t>—202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"/>
                <w:kern w:val="0"/>
                <w:sz w:val="22"/>
                <w:szCs w:val="22"/>
              </w:rPr>
              <w:t>年</w:t>
            </w:r>
            <w:r>
              <w:rPr>
                <w:rFonts w:eastAsia="仿宋"/>
                <w:kern w:val="0"/>
                <w:sz w:val="22"/>
                <w:szCs w:val="22"/>
              </w:rPr>
              <w:t>12</w:t>
            </w:r>
            <w:r>
              <w:rPr>
                <w:rFonts w:eastAsia="仿宋"/>
                <w:kern w:val="0"/>
                <w:sz w:val="22"/>
                <w:szCs w:val="22"/>
              </w:rPr>
              <w:t>月</w:t>
            </w:r>
            <w:r>
              <w:rPr>
                <w:rFonts w:eastAsia="仿宋"/>
                <w:kern w:val="0"/>
                <w:sz w:val="22"/>
                <w:szCs w:val="22"/>
              </w:rPr>
              <w:t>31</w:t>
            </w:r>
            <w:r>
              <w:rPr>
                <w:rFonts w:eastAsia="仿宋"/>
                <w:kern w:val="0"/>
                <w:sz w:val="22"/>
                <w:szCs w:val="22"/>
              </w:rPr>
              <w:t>日</w:t>
            </w:r>
          </w:p>
        </w:tc>
      </w:tr>
      <w:tr w:rsidR="001A346A">
        <w:trPr>
          <w:trHeight w:val="549"/>
          <w:jc w:val="center"/>
        </w:trPr>
        <w:tc>
          <w:tcPr>
            <w:tcW w:w="1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★指标数值</w:t>
            </w:r>
          </w:p>
          <w:p w:rsidR="001A346A" w:rsidRDefault="00A05D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指标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数据填报值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附件证明材料要求</w:t>
            </w:r>
          </w:p>
        </w:tc>
      </w:tr>
      <w:tr w:rsidR="001A346A" w:rsidTr="006F1491">
        <w:trPr>
          <w:trHeight w:val="13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全部在研项目数（个）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/>
                <w:kern w:val="0"/>
                <w:sz w:val="22"/>
                <w:szCs w:val="22"/>
              </w:rPr>
              <w:t>、《附表</w:t>
            </w:r>
            <w:r>
              <w:rPr>
                <w:rFonts w:eastAsia="仿宋"/>
                <w:kern w:val="0"/>
                <w:sz w:val="22"/>
                <w:szCs w:val="22"/>
              </w:rPr>
              <w:t>10</w:t>
            </w:r>
            <w:r>
              <w:rPr>
                <w:rFonts w:eastAsia="仿宋"/>
                <w:kern w:val="0"/>
                <w:sz w:val="22"/>
                <w:szCs w:val="22"/>
              </w:rPr>
              <w:t>：工程研究中心全部研发项目信息表》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，项目涉及的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所有单位</w:t>
            </w:r>
            <w:r>
              <w:rPr>
                <w:rFonts w:eastAsia="仿宋"/>
                <w:kern w:val="0"/>
                <w:sz w:val="22"/>
                <w:szCs w:val="22"/>
              </w:rPr>
              <w:t>均须在《附表</w:t>
            </w:r>
            <w:r>
              <w:rPr>
                <w:rFonts w:eastAsia="仿宋"/>
                <w:kern w:val="0"/>
                <w:sz w:val="22"/>
                <w:szCs w:val="22"/>
              </w:rPr>
              <w:t>10</w:t>
            </w:r>
            <w:r>
              <w:rPr>
                <w:rFonts w:eastAsia="仿宋"/>
                <w:kern w:val="0"/>
                <w:sz w:val="22"/>
                <w:szCs w:val="22"/>
              </w:rPr>
              <w:t>》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加盖公章</w:t>
            </w:r>
            <w:r>
              <w:rPr>
                <w:rFonts w:eastAsia="仿宋"/>
                <w:kern w:val="0"/>
                <w:sz w:val="22"/>
                <w:szCs w:val="22"/>
              </w:rPr>
              <w:t>。未盖章，视为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数据</w:t>
            </w:r>
            <w:r>
              <w:rPr>
                <w:rFonts w:eastAsia="仿宋"/>
                <w:kern w:val="0"/>
                <w:sz w:val="22"/>
                <w:szCs w:val="22"/>
              </w:rPr>
              <w:t>无效。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/>
                <w:kern w:val="0"/>
                <w:sz w:val="22"/>
                <w:szCs w:val="22"/>
              </w:rPr>
              <w:t>、企业须提供向统计部门报送的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107-1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表（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2023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年数据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)</w:t>
            </w:r>
            <w:r>
              <w:rPr>
                <w:rFonts w:eastAsia="仿宋"/>
                <w:kern w:val="0"/>
                <w:sz w:val="22"/>
                <w:szCs w:val="22"/>
              </w:rPr>
              <w:t>，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107-1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表须为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带水印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版本，并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加盖企业公章</w:t>
            </w:r>
            <w:r>
              <w:rPr>
                <w:rFonts w:eastAsia="仿宋"/>
                <w:kern w:val="0"/>
                <w:sz w:val="22"/>
                <w:szCs w:val="22"/>
              </w:rPr>
              <w:t>，未提供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或未盖章</w:t>
            </w:r>
            <w:r>
              <w:rPr>
                <w:rFonts w:eastAsia="仿宋"/>
                <w:kern w:val="0"/>
                <w:sz w:val="22"/>
                <w:szCs w:val="22"/>
              </w:rPr>
              <w:t>的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均</w:t>
            </w:r>
            <w:r>
              <w:rPr>
                <w:rFonts w:eastAsia="仿宋"/>
                <w:kern w:val="0"/>
                <w:sz w:val="22"/>
                <w:szCs w:val="22"/>
              </w:rPr>
              <w:t>视为数据无效。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企业作为依托单位或共建单位均须提供。</w:t>
            </w:r>
          </w:p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、高校可提供经教育部审核的科技项目汇总表。</w:t>
            </w:r>
          </w:p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、无法提供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107-1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表的工程中心参与单位，可提供由第三方（审计）机构出具的专项（审计）报告或其他能证明研发项目数的证明文件。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6F1491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其中：依托单位市级</w:t>
            </w:r>
            <w:r w:rsidR="006F1491">
              <w:rPr>
                <w:rFonts w:eastAsia="仿宋" w:hint="eastAsia"/>
                <w:kern w:val="0"/>
                <w:sz w:val="22"/>
                <w:szCs w:val="22"/>
              </w:rPr>
              <w:t>及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以上在研项目数量（个）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91" w:rsidRDefault="006F1491" w:rsidP="006F1491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报告年度内立项、持续开展或结题验收的依托单位市级及以上研发项目数。</w:t>
            </w:r>
          </w:p>
          <w:p w:rsidR="001A346A" w:rsidRDefault="006F1491" w:rsidP="006F1491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市级及以上政府有关部门批复文件、课题、任务书、项目书、计划书等盖章的证明文件。证明文件与《附表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》中的顺序一致。以文件批复时间为准。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6F1491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共建单位市级</w:t>
            </w:r>
            <w:r w:rsidR="006F1491">
              <w:rPr>
                <w:rFonts w:eastAsia="仿宋" w:hint="eastAsia"/>
                <w:kern w:val="0"/>
                <w:sz w:val="22"/>
                <w:szCs w:val="22"/>
              </w:rPr>
              <w:t>及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以上在研项目数量（个）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91" w:rsidRDefault="006F1491" w:rsidP="006F1491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报告年度内立项、持续开展或结题验收的共建单位市级及以上研发项目数。</w:t>
            </w:r>
          </w:p>
          <w:p w:rsidR="001A346A" w:rsidRDefault="006F1491" w:rsidP="006F1491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市级及以上政府有关部门批复文件、课题、任务书、项目书、计划书等盖章的证明文件。证明文件与《附表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》中的顺序一致。以文件批复时间为准。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6F1491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Style w:val="font21"/>
                <w:rFonts w:eastAsia="仿宋" w:cs="Times New Roman" w:hint="default"/>
                <w:color w:val="auto"/>
              </w:rPr>
              <w:t>其中：市</w:t>
            </w:r>
            <w:r>
              <w:rPr>
                <w:rStyle w:val="font21"/>
                <w:rFonts w:ascii="Times New Roman" w:eastAsia="仿宋" w:hAnsi="Times New Roman" w:cs="Times New Roman" w:hint="default"/>
                <w:color w:val="auto"/>
              </w:rPr>
              <w:t>级以上委托任务经费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填写报告年度内获得的经费总额</w:t>
            </w:r>
          </w:p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、工程中心需自制《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项目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研发经费收入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一览表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》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，依托单位共建单位合并填写，内容</w:t>
            </w:r>
            <w:r>
              <w:rPr>
                <w:rFonts w:eastAsia="仿宋"/>
                <w:kern w:val="0"/>
                <w:sz w:val="22"/>
                <w:szCs w:val="22"/>
              </w:rPr>
              <w:t>包括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：单位名称、</w:t>
            </w:r>
            <w:r>
              <w:rPr>
                <w:rFonts w:eastAsia="仿宋"/>
                <w:kern w:val="0"/>
                <w:sz w:val="22"/>
                <w:szCs w:val="22"/>
              </w:rPr>
              <w:t>项目名称、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项目来源（国家、省、市级项目）</w:t>
            </w:r>
            <w:r>
              <w:rPr>
                <w:rFonts w:eastAsia="仿宋"/>
                <w:kern w:val="0"/>
                <w:sz w:val="22"/>
                <w:szCs w:val="22"/>
              </w:rPr>
              <w:t>、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研发经费收入</w:t>
            </w:r>
            <w:r>
              <w:rPr>
                <w:rFonts w:eastAsia="仿宋"/>
                <w:kern w:val="0"/>
                <w:sz w:val="22"/>
                <w:szCs w:val="22"/>
              </w:rPr>
              <w:t>金额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，合计金额。</w:t>
            </w:r>
          </w:p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</w:t>
            </w:r>
            <w:r>
              <w:rPr>
                <w:rFonts w:eastAsia="仿宋"/>
                <w:kern w:val="0"/>
                <w:sz w:val="22"/>
                <w:szCs w:val="22"/>
              </w:rPr>
              <w:t>、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市级</w:t>
            </w:r>
            <w:r w:rsidR="006F1491">
              <w:rPr>
                <w:rFonts w:eastAsia="仿宋" w:hint="eastAsia"/>
                <w:kern w:val="0"/>
                <w:sz w:val="22"/>
                <w:szCs w:val="22"/>
              </w:rPr>
              <w:t>及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以上</w:t>
            </w:r>
            <w:r>
              <w:rPr>
                <w:rFonts w:eastAsia="仿宋"/>
                <w:kern w:val="0"/>
                <w:sz w:val="22"/>
                <w:szCs w:val="22"/>
              </w:rPr>
              <w:t>政府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部门</w:t>
            </w:r>
            <w:r>
              <w:rPr>
                <w:rFonts w:eastAsia="仿宋"/>
                <w:kern w:val="0"/>
                <w:sz w:val="22"/>
                <w:szCs w:val="22"/>
              </w:rPr>
              <w:t>下发的批复文件、课题、任务书、项目书、计划书等证明文件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；以上证明材料中需要有项目名称、金额页、盖章页</w:t>
            </w:r>
            <w:r>
              <w:rPr>
                <w:rFonts w:eastAsia="仿宋"/>
                <w:kern w:val="0"/>
                <w:sz w:val="22"/>
                <w:szCs w:val="22"/>
              </w:rPr>
              <w:t>。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证明材料</w:t>
            </w:r>
            <w:r>
              <w:rPr>
                <w:rFonts w:eastAsia="仿宋"/>
                <w:kern w:val="0"/>
                <w:sz w:val="22"/>
                <w:szCs w:val="22"/>
              </w:rPr>
              <w:t>排放顺序须与《项目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研发经费收入</w:t>
            </w:r>
            <w:r>
              <w:rPr>
                <w:rFonts w:eastAsia="仿宋"/>
                <w:kern w:val="0"/>
                <w:sz w:val="22"/>
                <w:szCs w:val="22"/>
              </w:rPr>
              <w:t>一览表》中的顺序一致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。</w:t>
            </w:r>
          </w:p>
        </w:tc>
      </w:tr>
      <w:tr w:rsidR="001A346A" w:rsidTr="006F1491">
        <w:trPr>
          <w:trHeight w:val="14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6F1491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主持和</w:t>
            </w:r>
            <w:r>
              <w:rPr>
                <w:rFonts w:eastAsia="仿宋"/>
                <w:kern w:val="0"/>
                <w:sz w:val="22"/>
                <w:szCs w:val="22"/>
              </w:rPr>
              <w:t>参加制定的国际、国内、行业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、团体</w:t>
            </w:r>
            <w:r>
              <w:rPr>
                <w:rFonts w:eastAsia="仿宋"/>
                <w:kern w:val="0"/>
                <w:sz w:val="22"/>
                <w:szCs w:val="22"/>
              </w:rPr>
              <w:t>标准数（个）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>《附表</w:t>
            </w:r>
            <w:r>
              <w:rPr>
                <w:rFonts w:eastAsia="仿宋"/>
                <w:kern w:val="0"/>
                <w:sz w:val="22"/>
                <w:szCs w:val="22"/>
              </w:rPr>
              <w:t>5</w:t>
            </w:r>
            <w:r>
              <w:rPr>
                <w:rFonts w:eastAsia="仿宋"/>
                <w:kern w:val="0"/>
                <w:sz w:val="22"/>
                <w:szCs w:val="22"/>
              </w:rPr>
              <w:t>：主持和参加制定的国际、国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内</w:t>
            </w:r>
            <w:r>
              <w:rPr>
                <w:rFonts w:eastAsia="仿宋"/>
                <w:kern w:val="0"/>
                <w:sz w:val="22"/>
                <w:szCs w:val="22"/>
              </w:rPr>
              <w:t>、行业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、团体</w:t>
            </w:r>
            <w:r>
              <w:rPr>
                <w:rFonts w:eastAsia="仿宋"/>
                <w:kern w:val="0"/>
                <w:sz w:val="22"/>
                <w:szCs w:val="22"/>
              </w:rPr>
              <w:t>标准数》。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/>
                <w:kern w:val="0"/>
                <w:sz w:val="22"/>
                <w:szCs w:val="22"/>
              </w:rPr>
              <w:t>、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报告年度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近三年</w:t>
            </w:r>
            <w:r>
              <w:rPr>
                <w:rFonts w:eastAsia="仿宋"/>
                <w:kern w:val="0"/>
                <w:sz w:val="22"/>
                <w:szCs w:val="22"/>
              </w:rPr>
              <w:t>（</w:t>
            </w:r>
            <w:r>
              <w:rPr>
                <w:rFonts w:eastAsia="仿宋"/>
                <w:kern w:val="0"/>
                <w:sz w:val="22"/>
                <w:szCs w:val="22"/>
              </w:rPr>
              <w:t>202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>
              <w:rPr>
                <w:rFonts w:eastAsia="仿宋"/>
                <w:kern w:val="0"/>
                <w:sz w:val="22"/>
                <w:szCs w:val="22"/>
              </w:rPr>
              <w:t>年</w:t>
            </w: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/>
                <w:kern w:val="0"/>
                <w:sz w:val="22"/>
                <w:szCs w:val="22"/>
              </w:rPr>
              <w:t>月</w:t>
            </w: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/>
                <w:kern w:val="0"/>
                <w:sz w:val="22"/>
                <w:szCs w:val="22"/>
              </w:rPr>
              <w:t>日</w:t>
            </w:r>
            <w:r>
              <w:rPr>
                <w:rFonts w:eastAsia="仿宋"/>
                <w:kern w:val="0"/>
                <w:sz w:val="22"/>
                <w:szCs w:val="22"/>
              </w:rPr>
              <w:t>—202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"/>
                <w:kern w:val="0"/>
                <w:sz w:val="22"/>
                <w:szCs w:val="22"/>
              </w:rPr>
              <w:t>年</w:t>
            </w:r>
            <w:r>
              <w:rPr>
                <w:rFonts w:eastAsia="仿宋"/>
                <w:kern w:val="0"/>
                <w:sz w:val="22"/>
                <w:szCs w:val="22"/>
              </w:rPr>
              <w:t>12</w:t>
            </w:r>
            <w:r>
              <w:rPr>
                <w:rFonts w:eastAsia="仿宋"/>
                <w:kern w:val="0"/>
                <w:sz w:val="22"/>
                <w:szCs w:val="22"/>
              </w:rPr>
              <w:t>月</w:t>
            </w:r>
            <w:r>
              <w:rPr>
                <w:rFonts w:eastAsia="仿宋"/>
                <w:kern w:val="0"/>
                <w:sz w:val="22"/>
                <w:szCs w:val="22"/>
              </w:rPr>
              <w:t>31</w:t>
            </w:r>
            <w:r>
              <w:rPr>
                <w:rFonts w:eastAsia="仿宋"/>
                <w:kern w:val="0"/>
                <w:sz w:val="22"/>
                <w:szCs w:val="22"/>
              </w:rPr>
              <w:t>日），依托单位和共建单位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主持和</w:t>
            </w:r>
            <w:r>
              <w:rPr>
                <w:rFonts w:eastAsia="仿宋"/>
                <w:kern w:val="0"/>
                <w:sz w:val="22"/>
                <w:szCs w:val="22"/>
              </w:rPr>
              <w:t>参加制定的目前仍有效执行的国际、国内、行业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、团体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标准首页以及编写组名单页扫描件。</w:t>
            </w:r>
            <w:r>
              <w:rPr>
                <w:rFonts w:eastAsia="仿宋"/>
                <w:kern w:val="0"/>
                <w:sz w:val="22"/>
                <w:szCs w:val="22"/>
              </w:rPr>
              <w:t>标准扫描件排放顺序须与《附表</w:t>
            </w:r>
            <w:r>
              <w:rPr>
                <w:rFonts w:eastAsia="仿宋"/>
                <w:kern w:val="0"/>
                <w:sz w:val="22"/>
                <w:szCs w:val="22"/>
              </w:rPr>
              <w:t>5</w:t>
            </w:r>
            <w:r>
              <w:rPr>
                <w:rFonts w:eastAsia="仿宋"/>
                <w:kern w:val="0"/>
                <w:sz w:val="22"/>
                <w:szCs w:val="22"/>
              </w:rPr>
              <w:t>》中的顺序一致。</w:t>
            </w:r>
          </w:p>
        </w:tc>
      </w:tr>
      <w:tr w:rsidR="001A346A" w:rsidTr="006F1491">
        <w:trPr>
          <w:trHeight w:val="10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6F1491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通过国家（国际组织）、省、市认证（认定）的实验室和检测机构数（个，期末数）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>《附表</w:t>
            </w:r>
            <w:r>
              <w:rPr>
                <w:rFonts w:eastAsia="仿宋"/>
                <w:kern w:val="0"/>
                <w:sz w:val="22"/>
                <w:szCs w:val="22"/>
              </w:rPr>
              <w:t>6</w:t>
            </w:r>
            <w:r>
              <w:rPr>
                <w:rFonts w:eastAsia="仿宋"/>
                <w:kern w:val="0"/>
                <w:sz w:val="22"/>
                <w:szCs w:val="22"/>
              </w:rPr>
              <w:t>：通过国家（国际组织）、省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、市</w:t>
            </w:r>
            <w:r>
              <w:rPr>
                <w:rFonts w:eastAsia="仿宋"/>
                <w:kern w:val="0"/>
                <w:sz w:val="22"/>
                <w:szCs w:val="22"/>
              </w:rPr>
              <w:t>认证（认定）的实验室和检测机构数》。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/>
                <w:kern w:val="0"/>
                <w:sz w:val="22"/>
                <w:szCs w:val="22"/>
              </w:rPr>
              <w:t>、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截止报告年度期末</w:t>
            </w:r>
            <w:r>
              <w:rPr>
                <w:rFonts w:eastAsia="仿宋"/>
                <w:kern w:val="0"/>
                <w:sz w:val="22"/>
                <w:szCs w:val="22"/>
              </w:rPr>
              <w:t>，依托单位和共建单位通过国家（国际组织）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、省、市认证（认定）</w:t>
            </w:r>
            <w:r>
              <w:rPr>
                <w:rFonts w:eastAsia="仿宋"/>
                <w:kern w:val="0"/>
                <w:sz w:val="22"/>
                <w:szCs w:val="22"/>
              </w:rPr>
              <w:t>的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，仍在有效期内的</w:t>
            </w:r>
            <w:r>
              <w:rPr>
                <w:rFonts w:eastAsia="仿宋"/>
                <w:kern w:val="0"/>
                <w:sz w:val="22"/>
                <w:szCs w:val="22"/>
              </w:rPr>
              <w:t>实验室和检测机构证书扫描件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。证书</w:t>
            </w:r>
            <w:r>
              <w:rPr>
                <w:rFonts w:eastAsia="仿宋"/>
                <w:kern w:val="0"/>
                <w:sz w:val="22"/>
                <w:szCs w:val="22"/>
              </w:rPr>
              <w:t>扫描件排放顺序须与《附表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  <w:r>
              <w:rPr>
                <w:rFonts w:eastAsia="仿宋"/>
                <w:kern w:val="0"/>
                <w:sz w:val="22"/>
                <w:szCs w:val="22"/>
              </w:rPr>
              <w:t>》中的顺序一致。</w:t>
            </w:r>
          </w:p>
        </w:tc>
      </w:tr>
      <w:tr w:rsidR="001A346A" w:rsidTr="006F1491">
        <w:trPr>
          <w:trHeight w:val="113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被受理的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发明</w:t>
            </w:r>
            <w:r>
              <w:rPr>
                <w:rFonts w:eastAsia="仿宋"/>
                <w:kern w:val="0"/>
                <w:sz w:val="22"/>
                <w:szCs w:val="22"/>
              </w:rPr>
              <w:t>专利申请数（个）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>《附表</w:t>
            </w:r>
            <w:r>
              <w:rPr>
                <w:rFonts w:eastAsia="仿宋"/>
                <w:kern w:val="0"/>
                <w:sz w:val="22"/>
                <w:szCs w:val="22"/>
              </w:rPr>
              <w:t>7</w:t>
            </w:r>
            <w:r>
              <w:rPr>
                <w:rFonts w:eastAsia="仿宋"/>
                <w:kern w:val="0"/>
                <w:sz w:val="22"/>
                <w:szCs w:val="22"/>
              </w:rPr>
              <w:t>：被受理的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发明</w:t>
            </w:r>
            <w:r>
              <w:rPr>
                <w:rFonts w:eastAsia="仿宋"/>
                <w:kern w:val="0"/>
                <w:sz w:val="22"/>
                <w:szCs w:val="22"/>
              </w:rPr>
              <w:t>申请信息表》。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/>
                <w:kern w:val="0"/>
                <w:sz w:val="22"/>
                <w:szCs w:val="22"/>
              </w:rPr>
              <w:t>、报告年度内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发明</w:t>
            </w:r>
            <w:r>
              <w:rPr>
                <w:rFonts w:eastAsia="仿宋"/>
                <w:kern w:val="0"/>
                <w:sz w:val="22"/>
                <w:szCs w:val="22"/>
              </w:rPr>
              <w:t>专利受理通知书或者进入实质性审查阶段通知书的扫描件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（受理时间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2023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年度内）</w:t>
            </w:r>
            <w:r>
              <w:rPr>
                <w:rFonts w:eastAsia="仿宋"/>
                <w:kern w:val="0"/>
                <w:sz w:val="22"/>
                <w:szCs w:val="22"/>
              </w:rPr>
              <w:t>。扫描件排列顺序应与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《</w:t>
            </w:r>
            <w:r>
              <w:rPr>
                <w:rFonts w:eastAsia="仿宋"/>
                <w:kern w:val="0"/>
                <w:sz w:val="22"/>
                <w:szCs w:val="22"/>
              </w:rPr>
              <w:t>附表</w:t>
            </w:r>
            <w:r>
              <w:rPr>
                <w:rFonts w:eastAsia="仿宋"/>
                <w:kern w:val="0"/>
                <w:sz w:val="22"/>
                <w:szCs w:val="22"/>
              </w:rPr>
              <w:t>7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》</w:t>
            </w:r>
            <w:r>
              <w:rPr>
                <w:rFonts w:eastAsia="仿宋"/>
                <w:kern w:val="0"/>
                <w:sz w:val="22"/>
                <w:szCs w:val="22"/>
              </w:rPr>
              <w:t>中的顺序一致。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拥有的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全部</w:t>
            </w:r>
            <w:r>
              <w:rPr>
                <w:rFonts w:eastAsia="仿宋"/>
                <w:kern w:val="0"/>
                <w:sz w:val="22"/>
                <w:szCs w:val="22"/>
              </w:rPr>
              <w:t>有效发明专利数（个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，期末数</w:t>
            </w:r>
            <w:r>
              <w:rPr>
                <w:rFonts w:eastAsia="仿宋"/>
                <w:kern w:val="0"/>
                <w:sz w:val="22"/>
                <w:szCs w:val="22"/>
              </w:rPr>
              <w:t>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>《附表</w:t>
            </w:r>
            <w:r>
              <w:rPr>
                <w:rFonts w:eastAsia="仿宋"/>
                <w:kern w:val="0"/>
                <w:sz w:val="22"/>
                <w:szCs w:val="22"/>
              </w:rPr>
              <w:t>8</w:t>
            </w:r>
            <w:r>
              <w:rPr>
                <w:rFonts w:eastAsia="仿宋"/>
                <w:kern w:val="0"/>
                <w:sz w:val="22"/>
                <w:szCs w:val="22"/>
              </w:rPr>
              <w:t>：拥有的全部有效发明专利信息表》。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/>
                <w:kern w:val="0"/>
                <w:sz w:val="22"/>
                <w:szCs w:val="22"/>
              </w:rPr>
              <w:t>、截至报告年度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期末</w:t>
            </w:r>
            <w:r>
              <w:rPr>
                <w:rFonts w:eastAsia="仿宋"/>
                <w:kern w:val="0"/>
                <w:sz w:val="22"/>
                <w:szCs w:val="22"/>
              </w:rPr>
              <w:t>，所有已授权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且仍在有效期内</w:t>
            </w:r>
            <w:r>
              <w:rPr>
                <w:rFonts w:eastAsia="仿宋"/>
                <w:kern w:val="0"/>
                <w:sz w:val="22"/>
                <w:szCs w:val="22"/>
              </w:rPr>
              <w:t>的发明专利证书扫描件。扫描件排列顺序应与附表</w:t>
            </w:r>
            <w:r>
              <w:rPr>
                <w:rFonts w:eastAsia="仿宋"/>
                <w:kern w:val="0"/>
                <w:sz w:val="22"/>
                <w:szCs w:val="22"/>
              </w:rPr>
              <w:t>8</w:t>
            </w:r>
            <w:r>
              <w:rPr>
                <w:rFonts w:eastAsia="仿宋"/>
                <w:kern w:val="0"/>
                <w:sz w:val="22"/>
                <w:szCs w:val="22"/>
              </w:rPr>
              <w:t>中的顺序一致。</w:t>
            </w:r>
          </w:p>
        </w:tc>
      </w:tr>
      <w:tr w:rsidR="001A346A" w:rsidTr="006F1491">
        <w:trPr>
          <w:trHeight w:val="155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技术性收入（万元）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numPr>
                <w:ilvl w:val="255"/>
                <w:numId w:val="0"/>
              </w:numPr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、依托单位、共建单位须分别自制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《项目技术性收入一览表》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（包括项目名称、委托方、受托方、合同金额以及合计金额等）。</w:t>
            </w:r>
          </w:p>
          <w:p w:rsidR="001A346A" w:rsidRDefault="00A05D8B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报告年度内，依托单位、共建单位的技术转让收入合同、技术使用收入合同、技术服务收入合同、接受委托研究开发合同的扫描件，应包含合同首页、金额页、签章页、该合同的发票。扫描件按《项目技术性收入一览表》顺序依次排列。</w:t>
            </w:r>
          </w:p>
        </w:tc>
      </w:tr>
      <w:tr w:rsidR="001A346A" w:rsidTr="006F1491">
        <w:trPr>
          <w:trHeight w:val="9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其中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: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依托单位技术性收入（万元）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snapToGrid w:val="0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依托单位《项目技术性收入一览表》及证明材料</w:t>
            </w:r>
          </w:p>
        </w:tc>
      </w:tr>
      <w:tr w:rsidR="001A346A" w:rsidTr="006F1491">
        <w:trPr>
          <w:trHeight w:val="9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ind w:firstLineChars="200" w:firstLine="432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共建单位技术性收入（万元）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共建单位《项目技术性收入一览表》及证明材料</w:t>
            </w:r>
          </w:p>
        </w:tc>
      </w:tr>
      <w:tr w:rsidR="001A346A" w:rsidTr="006F1491">
        <w:trPr>
          <w:trHeight w:val="9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lastRenderedPageBreak/>
              <w:t>1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 w:rsidP="00595E02">
            <w:pPr>
              <w:widowControl/>
              <w:ind w:firstLineChars="200" w:firstLine="432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依托单位技术性专利所有权转让及使用许可收入（万元）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技术性专利转让及使用许可收入，填写报告年度内，专利所有权转让协议及使用许可协议委托方是依托单位的合同金额。附自制的项目一览表（包括项目名称、委托方、受托方、合同金额等）和相关证明材料。</w:t>
            </w:r>
          </w:p>
        </w:tc>
      </w:tr>
      <w:tr w:rsidR="001A346A" w:rsidTr="006F1491">
        <w:trPr>
          <w:trHeight w:val="9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ind w:firstLineChars="200" w:firstLine="432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共建单位技术性专利所有权转让及使用许可收入（万元）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技术性专利转让及使用许可收入，填写报告年度内，专利所有权转让协议及使用许可协议委托方是共建单位的合同金额。附自制的项目一览表（包括项目名称、委托方、受托方、合同金额等）和相关证明材料。</w:t>
            </w:r>
          </w:p>
        </w:tc>
      </w:tr>
      <w:tr w:rsidR="001A346A" w:rsidTr="006F1491">
        <w:trPr>
          <w:trHeight w:val="46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研究与试验发展经费支出（万元）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numPr>
                <w:ilvl w:val="255"/>
                <w:numId w:val="0"/>
              </w:numPr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>《附表</w:t>
            </w:r>
            <w:r>
              <w:rPr>
                <w:rFonts w:eastAsia="仿宋"/>
                <w:kern w:val="0"/>
                <w:sz w:val="22"/>
                <w:szCs w:val="22"/>
              </w:rPr>
              <w:t>10</w:t>
            </w:r>
            <w:r>
              <w:rPr>
                <w:rFonts w:eastAsia="仿宋"/>
                <w:kern w:val="0"/>
                <w:sz w:val="22"/>
                <w:szCs w:val="22"/>
              </w:rPr>
              <w:t>：工程研究中心全部研发项目信息表》。依托单位和共建单位合并填表，所有单位均须在《附表</w:t>
            </w:r>
            <w:r>
              <w:rPr>
                <w:rFonts w:eastAsia="仿宋"/>
                <w:kern w:val="0"/>
                <w:sz w:val="22"/>
                <w:szCs w:val="22"/>
              </w:rPr>
              <w:t>10</w:t>
            </w:r>
            <w:r>
              <w:rPr>
                <w:rFonts w:eastAsia="仿宋"/>
                <w:kern w:val="0"/>
                <w:sz w:val="22"/>
                <w:szCs w:val="22"/>
              </w:rPr>
              <w:t>》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加盖公章</w:t>
            </w:r>
            <w:r>
              <w:rPr>
                <w:rFonts w:eastAsia="仿宋"/>
                <w:kern w:val="0"/>
                <w:sz w:val="22"/>
                <w:szCs w:val="22"/>
              </w:rPr>
              <w:t>。未盖章，视为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数据</w:t>
            </w:r>
            <w:r>
              <w:rPr>
                <w:rFonts w:eastAsia="仿宋"/>
                <w:kern w:val="0"/>
                <w:sz w:val="22"/>
                <w:szCs w:val="22"/>
              </w:rPr>
              <w:t>无效。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《附表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》中填写项目应与工程研究中心研究方向相关。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/>
                <w:kern w:val="0"/>
                <w:sz w:val="22"/>
                <w:szCs w:val="22"/>
              </w:rPr>
              <w:t>、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企业作为依托单位或共建单位，均须提供</w:t>
            </w:r>
            <w:r>
              <w:rPr>
                <w:rFonts w:eastAsia="仿宋"/>
                <w:kern w:val="0"/>
                <w:sz w:val="22"/>
                <w:szCs w:val="22"/>
              </w:rPr>
              <w:t>向统计部门报送的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107-2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表</w:t>
            </w:r>
            <w:r>
              <w:rPr>
                <w:rFonts w:eastAsia="仿宋"/>
                <w:kern w:val="0"/>
                <w:sz w:val="22"/>
                <w:szCs w:val="22"/>
              </w:rPr>
              <w:t>（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2023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年数据</w:t>
            </w:r>
            <w:r>
              <w:rPr>
                <w:rFonts w:eastAsia="仿宋"/>
                <w:kern w:val="0"/>
                <w:sz w:val="22"/>
                <w:szCs w:val="22"/>
              </w:rPr>
              <w:t>)</w:t>
            </w:r>
            <w:r>
              <w:rPr>
                <w:rFonts w:eastAsia="仿宋"/>
                <w:kern w:val="0"/>
                <w:sz w:val="22"/>
                <w:szCs w:val="22"/>
              </w:rPr>
              <w:t>，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107-2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须为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带水印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版本，并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加盖企业公章</w:t>
            </w:r>
            <w:r>
              <w:rPr>
                <w:rFonts w:eastAsia="仿宋"/>
                <w:kern w:val="0"/>
                <w:sz w:val="22"/>
                <w:szCs w:val="22"/>
              </w:rPr>
              <w:t>，未提供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或未盖章</w:t>
            </w:r>
            <w:r>
              <w:rPr>
                <w:rFonts w:eastAsia="仿宋"/>
                <w:kern w:val="0"/>
                <w:sz w:val="22"/>
                <w:szCs w:val="22"/>
              </w:rPr>
              <w:t>的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均</w:t>
            </w:r>
            <w:r>
              <w:rPr>
                <w:rFonts w:eastAsia="仿宋"/>
                <w:kern w:val="0"/>
                <w:sz w:val="22"/>
                <w:szCs w:val="22"/>
              </w:rPr>
              <w:t>视为数据无效。</w:t>
            </w:r>
          </w:p>
          <w:p w:rsidR="001A346A" w:rsidRDefault="00A05D8B">
            <w:pPr>
              <w:widowControl/>
              <w:numPr>
                <w:ilvl w:val="255"/>
                <w:numId w:val="0"/>
              </w:numPr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、高校可提供经教育部审核的科技项目汇总表，医疗机构和科研院所在国家科技统计在线调查平台下载的“科学研究与技术服务业事业单位调查表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JG1-08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（带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STS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水印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,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加盖单位公章）”</w:t>
            </w:r>
          </w:p>
          <w:p w:rsidR="001A346A" w:rsidRDefault="00A05D8B">
            <w:pPr>
              <w:widowControl/>
              <w:numPr>
                <w:ilvl w:val="255"/>
                <w:numId w:val="0"/>
              </w:numPr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、无法提供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107-2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表的工程中心参与单位（含企业和事业单位等）可提供由第三方（审计）机构出具的专项（审计）报告或其他能证明研发经费支出的证明材料。</w:t>
            </w:r>
          </w:p>
          <w:p w:rsidR="001A346A" w:rsidRDefault="00A05D8B">
            <w:pPr>
              <w:widowControl/>
              <w:numPr>
                <w:ilvl w:val="255"/>
                <w:numId w:val="0"/>
              </w:numPr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5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、跨年项目按报告年度实际支出填写。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其中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: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依托单位研究与试验发展经费支出（万元）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ind w:firstLineChars="200" w:firstLine="432"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依托单位研究与试验发展经费支出证明材料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共建单位研究与试验发展经费支出（万元）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ind w:firstLineChars="200" w:firstLine="432"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共建单位研究与试验发展经费支出证明材料</w:t>
            </w:r>
          </w:p>
        </w:tc>
      </w:tr>
      <w:tr w:rsidR="001A346A" w:rsidTr="006F1491">
        <w:trPr>
          <w:trHeight w:val="18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研究与试验发展人员人数（人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，期末数</w:t>
            </w:r>
            <w:r>
              <w:rPr>
                <w:rFonts w:eastAsia="仿宋"/>
                <w:kern w:val="0"/>
                <w:sz w:val="22"/>
                <w:szCs w:val="22"/>
              </w:rPr>
              <w:t>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numPr>
                <w:ilvl w:val="255"/>
                <w:numId w:val="0"/>
              </w:numPr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>《附表</w:t>
            </w: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/>
                <w:kern w:val="0"/>
                <w:sz w:val="22"/>
                <w:szCs w:val="22"/>
              </w:rPr>
              <w:t>：工程研究中心研发人员统计表》，加盖研发人员所属单位的公章。未盖章的单位，其相应人员视为无效。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《附表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》中人员应为工程研究中心工作人员。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/>
                <w:kern w:val="0"/>
                <w:sz w:val="22"/>
                <w:szCs w:val="22"/>
              </w:rPr>
              <w:t>、企业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作为依托单位或共建单位，</w:t>
            </w:r>
            <w:r>
              <w:rPr>
                <w:rFonts w:eastAsia="仿宋"/>
                <w:kern w:val="0"/>
                <w:sz w:val="22"/>
                <w:szCs w:val="22"/>
              </w:rPr>
              <w:t>须提供向统计部门报送的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107-2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表</w:t>
            </w:r>
            <w:r>
              <w:rPr>
                <w:rFonts w:eastAsia="仿宋"/>
                <w:kern w:val="0"/>
                <w:sz w:val="22"/>
                <w:szCs w:val="22"/>
              </w:rPr>
              <w:t>（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2023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年数据</w:t>
            </w:r>
            <w:r>
              <w:rPr>
                <w:rFonts w:eastAsia="仿宋"/>
                <w:kern w:val="0"/>
                <w:sz w:val="22"/>
                <w:szCs w:val="22"/>
              </w:rPr>
              <w:t>)</w:t>
            </w:r>
            <w:r>
              <w:rPr>
                <w:rFonts w:eastAsia="仿宋"/>
                <w:kern w:val="0"/>
                <w:sz w:val="22"/>
                <w:szCs w:val="22"/>
              </w:rPr>
              <w:t>，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107-2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表须为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带水印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版本，并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加盖企业公章</w:t>
            </w:r>
            <w:r>
              <w:rPr>
                <w:rFonts w:eastAsia="仿宋"/>
                <w:kern w:val="0"/>
                <w:sz w:val="22"/>
                <w:szCs w:val="22"/>
              </w:rPr>
              <w:t>，《附表</w:t>
            </w: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/>
                <w:kern w:val="0"/>
                <w:sz w:val="22"/>
                <w:szCs w:val="22"/>
              </w:rPr>
              <w:t>》中企业研发人员数量应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小于等于</w:t>
            </w:r>
            <w:r>
              <w:rPr>
                <w:rFonts w:eastAsia="仿宋"/>
                <w:kern w:val="0"/>
                <w:sz w:val="22"/>
                <w:szCs w:val="22"/>
              </w:rPr>
              <w:t>其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107-2</w:t>
            </w:r>
            <w:r>
              <w:rPr>
                <w:rFonts w:eastAsia="仿宋"/>
                <w:kern w:val="0"/>
                <w:sz w:val="22"/>
                <w:szCs w:val="22"/>
              </w:rPr>
              <w:t>表数据。未提供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或未盖章</w:t>
            </w:r>
            <w:r>
              <w:rPr>
                <w:rFonts w:eastAsia="仿宋"/>
                <w:kern w:val="0"/>
                <w:sz w:val="22"/>
                <w:szCs w:val="22"/>
              </w:rPr>
              <w:t>的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均</w:t>
            </w:r>
            <w:r>
              <w:rPr>
                <w:rFonts w:eastAsia="仿宋"/>
                <w:kern w:val="0"/>
                <w:sz w:val="22"/>
                <w:szCs w:val="22"/>
              </w:rPr>
              <w:t>视为数据无效。</w:t>
            </w:r>
          </w:p>
          <w:p w:rsidR="001A346A" w:rsidRDefault="00A05D8B">
            <w:pPr>
              <w:widowControl/>
              <w:numPr>
                <w:ilvl w:val="255"/>
                <w:numId w:val="0"/>
              </w:numPr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、高校可提供经教育部审核的科技人力资源情况表，医疗机构和科研院所在国家科技统计在线调查平台下载的“科学研究与技术服务业事业单位调查表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JG1-07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（带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STS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水印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,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加盖单位公章）”</w:t>
            </w:r>
          </w:p>
          <w:p w:rsidR="001A346A" w:rsidRDefault="00A05D8B">
            <w:pPr>
              <w:widowControl/>
              <w:numPr>
                <w:ilvl w:val="255"/>
                <w:numId w:val="0"/>
              </w:numPr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、无法提供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107-2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表的工程中心参与单位（含企业和事业单位等）可提供由第三方（审计）机构出具的专项（审计）报告及研发人员与参建单位签署的人事劳动合同或社保证明，或其他能证明研发人员数的证明材料。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ind w:firstLineChars="200" w:firstLine="432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其中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: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依托单位</w:t>
            </w:r>
            <w:r>
              <w:rPr>
                <w:rFonts w:eastAsia="仿宋"/>
                <w:kern w:val="0"/>
                <w:sz w:val="22"/>
                <w:szCs w:val="22"/>
              </w:rPr>
              <w:t>研究与试验发展人员人数（人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，期末数</w:t>
            </w:r>
            <w:r>
              <w:rPr>
                <w:rFonts w:eastAsia="仿宋"/>
                <w:kern w:val="0"/>
                <w:sz w:val="22"/>
                <w:szCs w:val="22"/>
              </w:rPr>
              <w:t>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依托单位</w:t>
            </w:r>
            <w:r>
              <w:rPr>
                <w:rFonts w:eastAsia="仿宋"/>
                <w:kern w:val="0"/>
                <w:sz w:val="22"/>
                <w:szCs w:val="22"/>
              </w:rPr>
              <w:t>研究与试验发展人员人数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证明材料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6F1491">
            <w:pPr>
              <w:widowControl/>
              <w:ind w:firstLineChars="400" w:firstLine="863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</w:t>
            </w:r>
            <w:r>
              <w:rPr>
                <w:rFonts w:eastAsia="仿宋"/>
                <w:kern w:val="0"/>
                <w:sz w:val="22"/>
                <w:szCs w:val="22"/>
              </w:rPr>
              <w:t>研究与试验发展人员人数（人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，期末数</w:t>
            </w:r>
            <w:r>
              <w:rPr>
                <w:rFonts w:eastAsia="仿宋"/>
                <w:kern w:val="0"/>
                <w:sz w:val="22"/>
                <w:szCs w:val="22"/>
              </w:rPr>
              <w:t>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</w:t>
            </w:r>
            <w:r>
              <w:rPr>
                <w:rFonts w:eastAsia="仿宋"/>
                <w:kern w:val="0"/>
                <w:sz w:val="22"/>
                <w:szCs w:val="22"/>
              </w:rPr>
              <w:t>研究与试验发展人员人数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证明材料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高级专家人数（人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，期末数</w:t>
            </w:r>
            <w:r>
              <w:rPr>
                <w:rFonts w:eastAsia="仿宋"/>
                <w:kern w:val="0"/>
                <w:sz w:val="22"/>
                <w:szCs w:val="22"/>
              </w:rPr>
              <w:t>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《</w:t>
            </w:r>
            <w:r>
              <w:rPr>
                <w:rFonts w:eastAsia="仿宋"/>
                <w:kern w:val="0"/>
                <w:sz w:val="22"/>
                <w:szCs w:val="22"/>
              </w:rPr>
              <w:t>附表</w:t>
            </w:r>
            <w:r>
              <w:rPr>
                <w:rFonts w:eastAsia="仿宋"/>
                <w:kern w:val="0"/>
                <w:sz w:val="22"/>
                <w:szCs w:val="22"/>
              </w:rPr>
              <w:t>2</w:t>
            </w:r>
            <w:r>
              <w:rPr>
                <w:rFonts w:eastAsia="仿宋"/>
                <w:kern w:val="0"/>
                <w:sz w:val="22"/>
                <w:szCs w:val="22"/>
              </w:rPr>
              <w:t>：工程研究中心高级专家统计表》。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"/>
                <w:kern w:val="0"/>
                <w:sz w:val="22"/>
                <w:szCs w:val="22"/>
              </w:rPr>
              <w:t>高级专家证书扫描件。扫描件顺序须与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《</w:t>
            </w:r>
            <w:r>
              <w:rPr>
                <w:rFonts w:eastAsia="仿宋"/>
                <w:kern w:val="0"/>
                <w:sz w:val="22"/>
                <w:szCs w:val="22"/>
              </w:rPr>
              <w:t>附表</w:t>
            </w:r>
            <w:r>
              <w:rPr>
                <w:rFonts w:eastAsia="仿宋"/>
                <w:kern w:val="0"/>
                <w:sz w:val="22"/>
                <w:szCs w:val="22"/>
              </w:rPr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》</w:t>
            </w:r>
            <w:r>
              <w:rPr>
                <w:rFonts w:eastAsia="仿宋"/>
                <w:kern w:val="0"/>
                <w:sz w:val="22"/>
                <w:szCs w:val="22"/>
              </w:rPr>
              <w:t>中顺序一致。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ind w:firstLineChars="200" w:firstLine="432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其中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: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依托单位高级专家人数（人，期末数）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依托单位高级专家证明材料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6F1491">
            <w:pPr>
              <w:widowControl/>
              <w:ind w:firstLineChars="400" w:firstLine="863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共建单位高级专家人数（人，期末数）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共建单位高级专家证明材料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lastRenderedPageBreak/>
              <w:t>2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硕士及以上学位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专家</w:t>
            </w:r>
            <w:r>
              <w:rPr>
                <w:rFonts w:eastAsia="仿宋"/>
                <w:kern w:val="0"/>
                <w:sz w:val="22"/>
                <w:szCs w:val="22"/>
              </w:rPr>
              <w:t>人数（人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，期末数</w:t>
            </w:r>
            <w:r>
              <w:rPr>
                <w:rFonts w:eastAsia="仿宋"/>
                <w:kern w:val="0"/>
                <w:sz w:val="22"/>
                <w:szCs w:val="22"/>
              </w:rPr>
              <w:t>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"/>
                <w:kern w:val="0"/>
                <w:sz w:val="22"/>
                <w:szCs w:val="22"/>
              </w:rPr>
              <w:t>《附表</w:t>
            </w:r>
            <w:r>
              <w:rPr>
                <w:rFonts w:eastAsia="仿宋"/>
                <w:kern w:val="0"/>
                <w:sz w:val="22"/>
                <w:szCs w:val="22"/>
              </w:rPr>
              <w:t>3</w:t>
            </w:r>
            <w:r>
              <w:rPr>
                <w:rFonts w:eastAsia="仿宋"/>
                <w:kern w:val="0"/>
                <w:sz w:val="22"/>
                <w:szCs w:val="22"/>
              </w:rPr>
              <w:t>：工程研究中心硕士及以上学位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专家</w:t>
            </w:r>
            <w:r>
              <w:rPr>
                <w:rFonts w:eastAsia="仿宋"/>
                <w:kern w:val="0"/>
                <w:sz w:val="22"/>
                <w:szCs w:val="22"/>
              </w:rPr>
              <w:t>统计表》。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"/>
                <w:kern w:val="0"/>
                <w:sz w:val="22"/>
                <w:szCs w:val="22"/>
              </w:rPr>
              <w:t>硕士及以上学位</w:t>
            </w:r>
            <w:bookmarkStart w:id="0" w:name="_GoBack"/>
            <w:bookmarkEnd w:id="0"/>
            <w:r>
              <w:rPr>
                <w:rFonts w:eastAsia="仿宋"/>
                <w:kern w:val="0"/>
                <w:sz w:val="22"/>
                <w:szCs w:val="22"/>
              </w:rPr>
              <w:t>证书扫描件。扫描件顺序须与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《</w:t>
            </w:r>
            <w:r>
              <w:rPr>
                <w:rFonts w:eastAsia="仿宋"/>
                <w:kern w:val="0"/>
                <w:sz w:val="22"/>
                <w:szCs w:val="22"/>
              </w:rPr>
              <w:t>附表</w:t>
            </w:r>
            <w:r>
              <w:rPr>
                <w:rFonts w:eastAsia="仿宋"/>
                <w:kern w:val="0"/>
                <w:sz w:val="22"/>
                <w:szCs w:val="22"/>
              </w:rPr>
              <w:t>3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》</w:t>
            </w:r>
            <w:r>
              <w:rPr>
                <w:rFonts w:eastAsia="仿宋"/>
                <w:kern w:val="0"/>
                <w:sz w:val="22"/>
                <w:szCs w:val="22"/>
              </w:rPr>
              <w:t>中顺序一致。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ind w:firstLineChars="200" w:firstLine="432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其中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: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依托单位硕士及以上学位专家人数（人，期末数）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依托单位硕士及以上学位专家人数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 w:rsidP="006F1491">
            <w:pPr>
              <w:widowControl/>
              <w:ind w:firstLineChars="400" w:firstLine="863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</w:t>
            </w:r>
            <w:r>
              <w:rPr>
                <w:rFonts w:eastAsia="仿宋"/>
                <w:kern w:val="0"/>
                <w:sz w:val="22"/>
                <w:szCs w:val="22"/>
              </w:rPr>
              <w:t>硕士及以上学位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专家人数（人，期末数）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</w:t>
            </w:r>
            <w:r>
              <w:rPr>
                <w:rFonts w:eastAsia="仿宋"/>
                <w:kern w:val="0"/>
                <w:sz w:val="22"/>
                <w:szCs w:val="22"/>
              </w:rPr>
              <w:t>硕士及以上学位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专家人数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来工程中心从事研发工作的外部专家人月（人月）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《附表</w:t>
            </w:r>
            <w:r>
              <w:rPr>
                <w:rFonts w:eastAsia="仿宋"/>
                <w:kern w:val="0"/>
                <w:sz w:val="22"/>
                <w:szCs w:val="22"/>
              </w:rPr>
              <w:t>4</w:t>
            </w:r>
            <w:r>
              <w:rPr>
                <w:rFonts w:eastAsia="仿宋"/>
                <w:kern w:val="0"/>
                <w:sz w:val="22"/>
                <w:szCs w:val="22"/>
              </w:rPr>
              <w:t>：工程研究中心外部专家信息表》，并加盖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依托单位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公章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。</w:t>
            </w:r>
          </w:p>
        </w:tc>
      </w:tr>
      <w:tr w:rsidR="001A346A" w:rsidTr="006F1491">
        <w:trPr>
          <w:trHeight w:val="126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仪器和设备原值（万元）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numPr>
                <w:ilvl w:val="0"/>
                <w:numId w:val="3"/>
              </w:numPr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所有参与单位应</w:t>
            </w:r>
            <w:r>
              <w:rPr>
                <w:rFonts w:eastAsia="仿宋"/>
                <w:kern w:val="0"/>
                <w:sz w:val="22"/>
                <w:szCs w:val="22"/>
              </w:rPr>
              <w:t>提供设备清单，列出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各设备型号、购置时间、</w:t>
            </w:r>
            <w:r>
              <w:rPr>
                <w:rFonts w:eastAsia="仿宋"/>
                <w:kern w:val="0"/>
                <w:sz w:val="22"/>
                <w:szCs w:val="22"/>
              </w:rPr>
              <w:t>设备原值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及设备原值合计值</w:t>
            </w:r>
            <w:r>
              <w:rPr>
                <w:rFonts w:eastAsia="仿宋"/>
                <w:kern w:val="0"/>
                <w:sz w:val="22"/>
                <w:szCs w:val="22"/>
              </w:rPr>
              <w:t>，加盖单位的公章。未盖章，相应数据视为无效。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/>
                <w:kern w:val="0"/>
                <w:sz w:val="22"/>
                <w:szCs w:val="22"/>
              </w:rPr>
              <w:t>、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企业作为依托单位或共建单位均须提供</w:t>
            </w:r>
            <w:r>
              <w:rPr>
                <w:rFonts w:eastAsia="仿宋"/>
                <w:kern w:val="0"/>
                <w:sz w:val="22"/>
                <w:szCs w:val="22"/>
              </w:rPr>
              <w:t>向统计部门报送的</w:t>
            </w:r>
            <w:r>
              <w:rPr>
                <w:rFonts w:eastAsia="仿宋"/>
                <w:kern w:val="0"/>
                <w:sz w:val="22"/>
                <w:szCs w:val="22"/>
              </w:rPr>
              <w:t>107-2</w:t>
            </w:r>
            <w:r>
              <w:rPr>
                <w:rFonts w:eastAsia="仿宋"/>
                <w:kern w:val="0"/>
                <w:sz w:val="22"/>
                <w:szCs w:val="22"/>
              </w:rPr>
              <w:t>表（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2023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年数据</w:t>
            </w:r>
            <w:r>
              <w:rPr>
                <w:rFonts w:eastAsia="仿宋"/>
                <w:kern w:val="0"/>
                <w:sz w:val="22"/>
                <w:szCs w:val="22"/>
              </w:rPr>
              <w:t>)</w:t>
            </w:r>
            <w:r>
              <w:rPr>
                <w:rFonts w:eastAsia="仿宋"/>
                <w:kern w:val="0"/>
                <w:sz w:val="22"/>
                <w:szCs w:val="22"/>
              </w:rPr>
              <w:t>，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107-2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表须为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带水印版本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，并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加盖企业公章</w:t>
            </w:r>
            <w:r>
              <w:rPr>
                <w:rFonts w:eastAsia="仿宋"/>
                <w:kern w:val="0"/>
                <w:sz w:val="22"/>
                <w:szCs w:val="22"/>
              </w:rPr>
              <w:t>，未提供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或未盖章</w:t>
            </w:r>
            <w:r>
              <w:rPr>
                <w:rFonts w:eastAsia="仿宋"/>
                <w:kern w:val="0"/>
                <w:sz w:val="22"/>
                <w:szCs w:val="22"/>
              </w:rPr>
              <w:t>的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均</w:t>
            </w:r>
            <w:r>
              <w:rPr>
                <w:rFonts w:eastAsia="仿宋"/>
                <w:kern w:val="0"/>
                <w:sz w:val="22"/>
                <w:szCs w:val="22"/>
              </w:rPr>
              <w:t>视为数据无效。</w:t>
            </w:r>
          </w:p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、无法提供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107-2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表的工程中心参与单位（含企业和事业单位等可提供由第三方（审计）机构出具的专项（审计）报告，或者依据设备清单顺序提供设备发票。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ind w:firstLineChars="200" w:firstLine="432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其中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: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依托单位仪器和设备原值（万元）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依托单位仪器和设备原值证明材料</w:t>
            </w:r>
          </w:p>
        </w:tc>
      </w:tr>
      <w:tr w:rsidR="001A346A" w:rsidTr="006F1491">
        <w:trPr>
          <w:trHeight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 w:rsidP="006F1491">
            <w:pPr>
              <w:widowControl/>
              <w:ind w:firstLineChars="400" w:firstLine="863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共建单位仪器和设备原值（万元）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共建单位仪器和设备原值证明材料</w:t>
            </w:r>
          </w:p>
        </w:tc>
      </w:tr>
      <w:tr w:rsidR="001A346A" w:rsidTr="006F1491">
        <w:trPr>
          <w:trHeight w:val="64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独立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研发场所</w:t>
            </w:r>
            <w:r>
              <w:rPr>
                <w:rFonts w:eastAsia="仿宋"/>
                <w:kern w:val="0"/>
                <w:sz w:val="22"/>
                <w:szCs w:val="22"/>
              </w:rPr>
              <w:t>建筑面积（平方米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，期末数</w:t>
            </w:r>
            <w:r>
              <w:rPr>
                <w:rFonts w:eastAsia="仿宋"/>
                <w:kern w:val="0"/>
                <w:sz w:val="22"/>
                <w:szCs w:val="22"/>
              </w:rPr>
              <w:t>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A05D8B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、工程研究中心拥有或独立使用的研发场所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建筑面积说明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，明确独立研发场所所在位置、面积，并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t>加盖提供研发场所的单位公章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，未盖章视为相应建筑面积数据无效。</w:t>
            </w:r>
          </w:p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>房屋产权证明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、建筑规划许可证</w:t>
            </w:r>
            <w:r>
              <w:rPr>
                <w:rFonts w:eastAsia="仿宋"/>
                <w:kern w:val="0"/>
                <w:sz w:val="22"/>
                <w:szCs w:val="22"/>
              </w:rPr>
              <w:t>或房屋租赁合同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等</w:t>
            </w:r>
            <w:r>
              <w:rPr>
                <w:rFonts w:eastAsia="仿宋"/>
                <w:kern w:val="0"/>
                <w:sz w:val="22"/>
                <w:szCs w:val="22"/>
              </w:rPr>
              <w:t>能证明</w:t>
            </w:r>
            <w:r>
              <w:rPr>
                <w:rFonts w:eastAsia="仿宋"/>
                <w:b/>
                <w:bCs/>
                <w:kern w:val="0"/>
                <w:sz w:val="22"/>
                <w:szCs w:val="22"/>
              </w:rPr>
              <w:t>建筑面积</w:t>
            </w:r>
            <w:r>
              <w:rPr>
                <w:rFonts w:eastAsia="仿宋" w:hint="eastAsia"/>
                <w:b/>
                <w:bCs/>
                <w:kern w:val="0"/>
                <w:sz w:val="22"/>
                <w:szCs w:val="22"/>
              </w:rPr>
              <w:lastRenderedPageBreak/>
              <w:t>大小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的</w:t>
            </w:r>
            <w:r>
              <w:rPr>
                <w:rFonts w:eastAsia="仿宋"/>
                <w:kern w:val="0"/>
                <w:sz w:val="22"/>
                <w:szCs w:val="22"/>
              </w:rPr>
              <w:t>证明材料。</w:t>
            </w:r>
          </w:p>
        </w:tc>
      </w:tr>
      <w:tr w:rsidR="001A346A" w:rsidTr="006F1491">
        <w:trPr>
          <w:trHeight w:val="126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lastRenderedPageBreak/>
              <w:t>3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获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市</w:t>
            </w:r>
            <w:r>
              <w:rPr>
                <w:rFonts w:eastAsia="仿宋"/>
                <w:kern w:val="0"/>
                <w:sz w:val="22"/>
                <w:szCs w:val="22"/>
              </w:rPr>
              <w:t>级</w:t>
            </w:r>
            <w:r w:rsidR="00CE085C">
              <w:rPr>
                <w:rFonts w:eastAsia="仿宋" w:hint="eastAsia"/>
                <w:kern w:val="0"/>
                <w:sz w:val="22"/>
                <w:szCs w:val="22"/>
              </w:rPr>
              <w:t>及</w:t>
            </w:r>
            <w:r>
              <w:rPr>
                <w:rFonts w:eastAsia="仿宋"/>
                <w:kern w:val="0"/>
                <w:sz w:val="22"/>
                <w:szCs w:val="22"/>
              </w:rPr>
              <w:t>以上自然科学、技术发明、科技进步奖项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>《附表</w:t>
            </w:r>
            <w:r>
              <w:rPr>
                <w:rFonts w:eastAsia="仿宋"/>
                <w:kern w:val="0"/>
                <w:sz w:val="22"/>
                <w:szCs w:val="22"/>
              </w:rPr>
              <w:t>9</w:t>
            </w:r>
            <w:r>
              <w:rPr>
                <w:rFonts w:eastAsia="仿宋"/>
                <w:kern w:val="0"/>
                <w:sz w:val="22"/>
                <w:szCs w:val="22"/>
              </w:rPr>
              <w:t>：获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市</w:t>
            </w:r>
            <w:r>
              <w:rPr>
                <w:rFonts w:eastAsia="仿宋"/>
                <w:kern w:val="0"/>
                <w:sz w:val="22"/>
                <w:szCs w:val="22"/>
              </w:rPr>
              <w:t>级</w:t>
            </w:r>
            <w:r w:rsidR="00CE085C">
              <w:rPr>
                <w:rFonts w:eastAsia="仿宋" w:hint="eastAsia"/>
                <w:kern w:val="0"/>
                <w:sz w:val="22"/>
                <w:szCs w:val="22"/>
              </w:rPr>
              <w:t>及</w:t>
            </w:r>
            <w:r>
              <w:rPr>
                <w:rFonts w:eastAsia="仿宋"/>
                <w:kern w:val="0"/>
                <w:sz w:val="22"/>
                <w:szCs w:val="22"/>
              </w:rPr>
              <w:t>以上自然科学、技术发明、科技进步奖项目数》。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"/>
                <w:kern w:val="0"/>
                <w:sz w:val="22"/>
                <w:szCs w:val="22"/>
              </w:rPr>
              <w:t>获奖证书扫描件。扫描件顺序须与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《</w:t>
            </w:r>
            <w:r>
              <w:rPr>
                <w:rFonts w:eastAsia="仿宋"/>
                <w:kern w:val="0"/>
                <w:sz w:val="22"/>
                <w:szCs w:val="22"/>
              </w:rPr>
              <w:t>附表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9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》</w:t>
            </w:r>
            <w:r>
              <w:rPr>
                <w:rFonts w:eastAsia="仿宋"/>
                <w:kern w:val="0"/>
                <w:sz w:val="22"/>
                <w:szCs w:val="22"/>
              </w:rPr>
              <w:t>中顺序一致。</w:t>
            </w:r>
            <w:r>
              <w:rPr>
                <w:rFonts w:eastAsia="仿宋"/>
                <w:kern w:val="0"/>
                <w:sz w:val="22"/>
                <w:szCs w:val="22"/>
              </w:rPr>
              <w:br/>
              <w:t>3</w:t>
            </w:r>
            <w:r>
              <w:rPr>
                <w:rFonts w:eastAsia="仿宋"/>
                <w:kern w:val="0"/>
                <w:sz w:val="22"/>
                <w:szCs w:val="22"/>
              </w:rPr>
              <w:t>、若获奖者为个人，提供相关人员与依托单位或共建单位签署的人事劳动合同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。</w:t>
            </w:r>
          </w:p>
        </w:tc>
      </w:tr>
      <w:tr w:rsidR="001A346A" w:rsidTr="006F1491">
        <w:trPr>
          <w:trHeight w:val="113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>
            <w:pPr>
              <w:widowControl/>
              <w:ind w:firstLineChars="200" w:firstLine="432"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其中：</w:t>
            </w:r>
            <w:r w:rsidR="00CE085C" w:rsidRPr="00CE085C">
              <w:rPr>
                <w:rFonts w:eastAsia="仿宋"/>
                <w:kern w:val="0"/>
                <w:sz w:val="22"/>
                <w:szCs w:val="22"/>
              </w:rPr>
              <w:t>依托单位获</w:t>
            </w:r>
            <w:r w:rsidR="00CE085C" w:rsidRPr="00CE085C">
              <w:rPr>
                <w:rFonts w:eastAsia="仿宋" w:hint="eastAsia"/>
                <w:kern w:val="0"/>
                <w:sz w:val="22"/>
                <w:szCs w:val="22"/>
              </w:rPr>
              <w:t>市</w:t>
            </w:r>
            <w:r w:rsidR="00CE085C" w:rsidRPr="00CE085C">
              <w:rPr>
                <w:rFonts w:eastAsia="仿宋"/>
                <w:kern w:val="0"/>
                <w:sz w:val="22"/>
                <w:szCs w:val="22"/>
              </w:rPr>
              <w:t>级</w:t>
            </w:r>
            <w:r w:rsidR="00CE085C" w:rsidRPr="00CE085C">
              <w:rPr>
                <w:rFonts w:eastAsia="仿宋" w:hint="eastAsia"/>
                <w:kern w:val="0"/>
                <w:sz w:val="22"/>
                <w:szCs w:val="22"/>
              </w:rPr>
              <w:t>及</w:t>
            </w:r>
            <w:r w:rsidR="00CE085C" w:rsidRPr="00CE085C">
              <w:rPr>
                <w:rFonts w:eastAsia="仿宋"/>
                <w:kern w:val="0"/>
                <w:sz w:val="22"/>
                <w:szCs w:val="22"/>
              </w:rPr>
              <w:t>以上奖项数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（个，期末数）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 w:rsidR="001A346A" w:rsidTr="00595E02">
        <w:trPr>
          <w:trHeight w:val="113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595E02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  <w:r w:rsidR="00595E02">
              <w:rPr>
                <w:rFonts w:eastAsia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A05D8B" w:rsidP="00CE085C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 xml:space="preserve"> </w:t>
            </w:r>
            <w:r w:rsidR="00CE085C">
              <w:rPr>
                <w:rFonts w:eastAsia="仿宋" w:hint="eastAsia"/>
                <w:kern w:val="0"/>
                <w:sz w:val="22"/>
                <w:szCs w:val="22"/>
              </w:rPr>
              <w:t xml:space="preserve">        </w:t>
            </w:r>
            <w:r w:rsidR="00CE085C">
              <w:rPr>
                <w:rFonts w:eastAsia="仿宋" w:hint="eastAsia"/>
                <w:kern w:val="0"/>
                <w:sz w:val="22"/>
                <w:szCs w:val="22"/>
              </w:rPr>
              <w:t>共建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单位</w:t>
            </w:r>
            <w:r w:rsidR="00CE085C" w:rsidRPr="00CE085C">
              <w:rPr>
                <w:rFonts w:eastAsia="仿宋"/>
                <w:kern w:val="0"/>
                <w:sz w:val="22"/>
                <w:szCs w:val="22"/>
              </w:rPr>
              <w:t>获</w:t>
            </w:r>
            <w:r w:rsidR="00CE085C" w:rsidRPr="00CE085C">
              <w:rPr>
                <w:rFonts w:eastAsia="仿宋" w:hint="eastAsia"/>
                <w:kern w:val="0"/>
                <w:sz w:val="22"/>
                <w:szCs w:val="22"/>
              </w:rPr>
              <w:t>市</w:t>
            </w:r>
            <w:r w:rsidR="00CE085C" w:rsidRPr="00CE085C">
              <w:rPr>
                <w:rFonts w:eastAsia="仿宋"/>
                <w:kern w:val="0"/>
                <w:sz w:val="22"/>
                <w:szCs w:val="22"/>
              </w:rPr>
              <w:t>级</w:t>
            </w:r>
            <w:r w:rsidR="00CE085C" w:rsidRPr="00CE085C">
              <w:rPr>
                <w:rFonts w:eastAsia="仿宋" w:hint="eastAsia"/>
                <w:kern w:val="0"/>
                <w:sz w:val="22"/>
                <w:szCs w:val="22"/>
              </w:rPr>
              <w:t>及</w:t>
            </w:r>
            <w:r w:rsidR="00CE085C" w:rsidRPr="00CE085C">
              <w:rPr>
                <w:rFonts w:eastAsia="仿宋"/>
                <w:kern w:val="0"/>
                <w:sz w:val="22"/>
                <w:szCs w:val="22"/>
              </w:rPr>
              <w:t>以上奖项数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（个，期末数）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6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6A" w:rsidRDefault="001A346A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</w:tr>
    </w:tbl>
    <w:p w:rsidR="001A346A" w:rsidRDefault="001A346A">
      <w:pPr>
        <w:pBdr>
          <w:bottom w:val="none" w:sz="0" w:space="1" w:color="auto"/>
        </w:pBdr>
        <w:snapToGrid w:val="0"/>
        <w:spacing w:line="20" w:lineRule="exact"/>
        <w:rPr>
          <w:sz w:val="28"/>
          <w:szCs w:val="28"/>
        </w:rPr>
      </w:pPr>
    </w:p>
    <w:sectPr w:rsidR="001A346A" w:rsidSect="001A346A">
      <w:footerReference w:type="default" r:id="rId9"/>
      <w:pgSz w:w="16838" w:h="11906" w:orient="landscape"/>
      <w:pgMar w:top="1588" w:right="2098" w:bottom="1474" w:left="1985" w:header="1418" w:footer="141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50" w:rsidRDefault="004A3A50" w:rsidP="001A346A">
      <w:r>
        <w:separator/>
      </w:r>
    </w:p>
  </w:endnote>
  <w:endnote w:type="continuationSeparator" w:id="0">
    <w:p w:rsidR="004A3A50" w:rsidRDefault="004A3A50" w:rsidP="001A3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255262E-A3B3-4485-AC76-2AD3BE781716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58244D2-C730-433E-9846-33202B476C68}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5E4D6D64-839C-4D38-A1D6-BAF61687D1B3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9E74552-2D00-478B-9CF1-A41234173661}"/>
    <w:embedBold r:id="rId5" w:subsetted="1" w:fontKey="{3FA877A1-B3FF-48CA-A4D8-4BB45B9AC86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6A" w:rsidRDefault="006A2129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 filled="f" stroked="f">
          <v:textbox style="mso-fit-shape-to-text:t" inset="0,0,0,0">
            <w:txbxContent>
              <w:p w:rsidR="001A346A" w:rsidRDefault="006A2129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A05D8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42551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50" w:rsidRDefault="004A3A50" w:rsidP="001A346A">
      <w:r>
        <w:separator/>
      </w:r>
    </w:p>
  </w:footnote>
  <w:footnote w:type="continuationSeparator" w:id="0">
    <w:p w:rsidR="004A3A50" w:rsidRDefault="004A3A50" w:rsidP="001A3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147B84"/>
    <w:multiLevelType w:val="singleLevel"/>
    <w:tmpl w:val="AD147B84"/>
    <w:lvl w:ilvl="0">
      <w:start w:val="1"/>
      <w:numFmt w:val="decimal"/>
      <w:suff w:val="nothing"/>
      <w:lvlText w:val="%1、"/>
      <w:lvlJc w:val="left"/>
    </w:lvl>
  </w:abstractNum>
  <w:abstractNum w:abstractNumId="1">
    <w:nsid w:val="363D8EFA"/>
    <w:multiLevelType w:val="singleLevel"/>
    <w:tmpl w:val="363D8EFA"/>
    <w:lvl w:ilvl="0">
      <w:start w:val="1"/>
      <w:numFmt w:val="decimal"/>
      <w:suff w:val="nothing"/>
      <w:lvlText w:val="%1、"/>
      <w:lvlJc w:val="left"/>
    </w:lvl>
  </w:abstractNum>
  <w:abstractNum w:abstractNumId="2">
    <w:nsid w:val="65328D86"/>
    <w:multiLevelType w:val="singleLevel"/>
    <w:tmpl w:val="65328D8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stylePaneFormatFilter w:val="3F01"/>
  <w:defaultTabStop w:val="425"/>
  <w:drawingGridHorizontalSpacing w:val="158"/>
  <w:drawingGridVerticalSpacing w:val="579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</w:compat>
  <w:docVars>
    <w:docVar w:name="commondata" w:val="eyJoZGlkIjoiNjRlZGVjZTllNmU5MTU3ODcxNmQxMWU5Y2RiZDIzYTgifQ=="/>
  </w:docVars>
  <w:rsids>
    <w:rsidRoot w:val="006E0B1B"/>
    <w:rsid w:val="8FFD4A91"/>
    <w:rsid w:val="BEBF3B23"/>
    <w:rsid w:val="BFFCCD2D"/>
    <w:rsid w:val="BFFEE9C5"/>
    <w:rsid w:val="CDD01FBD"/>
    <w:rsid w:val="DDDFAFA2"/>
    <w:rsid w:val="EF3BEA28"/>
    <w:rsid w:val="F6FF165E"/>
    <w:rsid w:val="FBAFDBA3"/>
    <w:rsid w:val="00040F27"/>
    <w:rsid w:val="00044BF6"/>
    <w:rsid w:val="000479F9"/>
    <w:rsid w:val="00050BED"/>
    <w:rsid w:val="00060381"/>
    <w:rsid w:val="000643B1"/>
    <w:rsid w:val="00077308"/>
    <w:rsid w:val="000C124F"/>
    <w:rsid w:val="000E4FD0"/>
    <w:rsid w:val="000E51AE"/>
    <w:rsid w:val="000E55F6"/>
    <w:rsid w:val="000E5D71"/>
    <w:rsid w:val="000F2012"/>
    <w:rsid w:val="0011677A"/>
    <w:rsid w:val="00133A50"/>
    <w:rsid w:val="001343DD"/>
    <w:rsid w:val="00141B49"/>
    <w:rsid w:val="00142E0B"/>
    <w:rsid w:val="00151428"/>
    <w:rsid w:val="001807C7"/>
    <w:rsid w:val="00187875"/>
    <w:rsid w:val="0019625D"/>
    <w:rsid w:val="001A346A"/>
    <w:rsid w:val="001B00F1"/>
    <w:rsid w:val="001F5C0A"/>
    <w:rsid w:val="0020249B"/>
    <w:rsid w:val="00217A0B"/>
    <w:rsid w:val="00227D7A"/>
    <w:rsid w:val="0024078B"/>
    <w:rsid w:val="00241212"/>
    <w:rsid w:val="00245B52"/>
    <w:rsid w:val="00250821"/>
    <w:rsid w:val="002521B1"/>
    <w:rsid w:val="002600D1"/>
    <w:rsid w:val="00265D99"/>
    <w:rsid w:val="002664F8"/>
    <w:rsid w:val="00271FAB"/>
    <w:rsid w:val="002E527C"/>
    <w:rsid w:val="002F0481"/>
    <w:rsid w:val="0031187E"/>
    <w:rsid w:val="0031414B"/>
    <w:rsid w:val="0032031A"/>
    <w:rsid w:val="00321F28"/>
    <w:rsid w:val="00330BB7"/>
    <w:rsid w:val="0036228A"/>
    <w:rsid w:val="0036678F"/>
    <w:rsid w:val="0037795B"/>
    <w:rsid w:val="00385C14"/>
    <w:rsid w:val="00394B54"/>
    <w:rsid w:val="003A7F0E"/>
    <w:rsid w:val="003C21C2"/>
    <w:rsid w:val="003C2501"/>
    <w:rsid w:val="003C272B"/>
    <w:rsid w:val="003C3AA6"/>
    <w:rsid w:val="003D2AA7"/>
    <w:rsid w:val="003D4AC1"/>
    <w:rsid w:val="003E6734"/>
    <w:rsid w:val="003E74E0"/>
    <w:rsid w:val="003F5D18"/>
    <w:rsid w:val="00400E43"/>
    <w:rsid w:val="00404D2B"/>
    <w:rsid w:val="00410D5B"/>
    <w:rsid w:val="00413505"/>
    <w:rsid w:val="00416084"/>
    <w:rsid w:val="00437B98"/>
    <w:rsid w:val="00442D70"/>
    <w:rsid w:val="00447568"/>
    <w:rsid w:val="00452D9F"/>
    <w:rsid w:val="00472BFD"/>
    <w:rsid w:val="00477BD4"/>
    <w:rsid w:val="00481565"/>
    <w:rsid w:val="00496C43"/>
    <w:rsid w:val="004A3A50"/>
    <w:rsid w:val="004A4CC7"/>
    <w:rsid w:val="004A77A2"/>
    <w:rsid w:val="004B077A"/>
    <w:rsid w:val="004B5F64"/>
    <w:rsid w:val="004C0511"/>
    <w:rsid w:val="004C51E9"/>
    <w:rsid w:val="004C7A03"/>
    <w:rsid w:val="004D6050"/>
    <w:rsid w:val="00533455"/>
    <w:rsid w:val="00547150"/>
    <w:rsid w:val="00567C91"/>
    <w:rsid w:val="005829AC"/>
    <w:rsid w:val="00582D7E"/>
    <w:rsid w:val="00595E02"/>
    <w:rsid w:val="005C2D82"/>
    <w:rsid w:val="00620453"/>
    <w:rsid w:val="00642551"/>
    <w:rsid w:val="006763AC"/>
    <w:rsid w:val="006924C6"/>
    <w:rsid w:val="006A0682"/>
    <w:rsid w:val="006A0A43"/>
    <w:rsid w:val="006A2129"/>
    <w:rsid w:val="006A6504"/>
    <w:rsid w:val="006C6A62"/>
    <w:rsid w:val="006E0B1B"/>
    <w:rsid w:val="006E4716"/>
    <w:rsid w:val="006F0C77"/>
    <w:rsid w:val="006F0E38"/>
    <w:rsid w:val="006F1491"/>
    <w:rsid w:val="00713866"/>
    <w:rsid w:val="00716D85"/>
    <w:rsid w:val="00737AEC"/>
    <w:rsid w:val="00786C7D"/>
    <w:rsid w:val="007C67A5"/>
    <w:rsid w:val="007D28E3"/>
    <w:rsid w:val="007E346E"/>
    <w:rsid w:val="00801323"/>
    <w:rsid w:val="00811716"/>
    <w:rsid w:val="00845E14"/>
    <w:rsid w:val="00861B0A"/>
    <w:rsid w:val="00882E06"/>
    <w:rsid w:val="008859B1"/>
    <w:rsid w:val="008A72DC"/>
    <w:rsid w:val="008C5E1B"/>
    <w:rsid w:val="00911F72"/>
    <w:rsid w:val="009255A5"/>
    <w:rsid w:val="00936F0A"/>
    <w:rsid w:val="009576F5"/>
    <w:rsid w:val="00961FFC"/>
    <w:rsid w:val="009A7793"/>
    <w:rsid w:val="009C6B4F"/>
    <w:rsid w:val="00A0163B"/>
    <w:rsid w:val="00A05D8B"/>
    <w:rsid w:val="00A12BC5"/>
    <w:rsid w:val="00A30197"/>
    <w:rsid w:val="00A47CEB"/>
    <w:rsid w:val="00A561F4"/>
    <w:rsid w:val="00A779B8"/>
    <w:rsid w:val="00A80068"/>
    <w:rsid w:val="00A86866"/>
    <w:rsid w:val="00AA14DD"/>
    <w:rsid w:val="00AA375B"/>
    <w:rsid w:val="00AB7931"/>
    <w:rsid w:val="00AC4076"/>
    <w:rsid w:val="00AE3B4F"/>
    <w:rsid w:val="00AF2807"/>
    <w:rsid w:val="00B00297"/>
    <w:rsid w:val="00B0349C"/>
    <w:rsid w:val="00B1078E"/>
    <w:rsid w:val="00B11D9A"/>
    <w:rsid w:val="00B3351D"/>
    <w:rsid w:val="00B41C4F"/>
    <w:rsid w:val="00B637B7"/>
    <w:rsid w:val="00BE4D6B"/>
    <w:rsid w:val="00C161E8"/>
    <w:rsid w:val="00C41CC7"/>
    <w:rsid w:val="00C4636A"/>
    <w:rsid w:val="00C72C1B"/>
    <w:rsid w:val="00C74E41"/>
    <w:rsid w:val="00CC065C"/>
    <w:rsid w:val="00CE085C"/>
    <w:rsid w:val="00CE6BCE"/>
    <w:rsid w:val="00CE7497"/>
    <w:rsid w:val="00CF091A"/>
    <w:rsid w:val="00D11058"/>
    <w:rsid w:val="00D32557"/>
    <w:rsid w:val="00D452A7"/>
    <w:rsid w:val="00D45366"/>
    <w:rsid w:val="00D474E6"/>
    <w:rsid w:val="00D56E67"/>
    <w:rsid w:val="00D60EBF"/>
    <w:rsid w:val="00D614B7"/>
    <w:rsid w:val="00D74904"/>
    <w:rsid w:val="00D767DE"/>
    <w:rsid w:val="00D92AB0"/>
    <w:rsid w:val="00DB6E4C"/>
    <w:rsid w:val="00DD0FE8"/>
    <w:rsid w:val="00DE0FFD"/>
    <w:rsid w:val="00DF0AAC"/>
    <w:rsid w:val="00E022A3"/>
    <w:rsid w:val="00E203BA"/>
    <w:rsid w:val="00E23E96"/>
    <w:rsid w:val="00E3390E"/>
    <w:rsid w:val="00E5704D"/>
    <w:rsid w:val="00E62FD0"/>
    <w:rsid w:val="00E659F5"/>
    <w:rsid w:val="00E732EE"/>
    <w:rsid w:val="00E8590A"/>
    <w:rsid w:val="00E9008B"/>
    <w:rsid w:val="00EA047D"/>
    <w:rsid w:val="00EA6BFA"/>
    <w:rsid w:val="00EA7EAD"/>
    <w:rsid w:val="00EB701E"/>
    <w:rsid w:val="00EC7525"/>
    <w:rsid w:val="00F00CB6"/>
    <w:rsid w:val="00F03533"/>
    <w:rsid w:val="00F433CF"/>
    <w:rsid w:val="00F55141"/>
    <w:rsid w:val="00F62BD2"/>
    <w:rsid w:val="00F908CC"/>
    <w:rsid w:val="00FB608E"/>
    <w:rsid w:val="00FE18B5"/>
    <w:rsid w:val="01C20BC1"/>
    <w:rsid w:val="025832D3"/>
    <w:rsid w:val="034A130F"/>
    <w:rsid w:val="03EC63C9"/>
    <w:rsid w:val="04D1736D"/>
    <w:rsid w:val="059C5BCD"/>
    <w:rsid w:val="066F42F4"/>
    <w:rsid w:val="081F6A2B"/>
    <w:rsid w:val="09D43B87"/>
    <w:rsid w:val="0A586566"/>
    <w:rsid w:val="0ADB0F46"/>
    <w:rsid w:val="0B6D6042"/>
    <w:rsid w:val="0D3F316D"/>
    <w:rsid w:val="0EB11F7A"/>
    <w:rsid w:val="0F07571F"/>
    <w:rsid w:val="10AE4FAE"/>
    <w:rsid w:val="10C62E11"/>
    <w:rsid w:val="12FD60C7"/>
    <w:rsid w:val="139F4CFE"/>
    <w:rsid w:val="151E03AD"/>
    <w:rsid w:val="15747FCD"/>
    <w:rsid w:val="164D7044"/>
    <w:rsid w:val="16616190"/>
    <w:rsid w:val="16CA326E"/>
    <w:rsid w:val="172D64A6"/>
    <w:rsid w:val="17482195"/>
    <w:rsid w:val="175E473E"/>
    <w:rsid w:val="187E095C"/>
    <w:rsid w:val="188B7703"/>
    <w:rsid w:val="194B3ED9"/>
    <w:rsid w:val="195146C7"/>
    <w:rsid w:val="1A6F7E15"/>
    <w:rsid w:val="1CFC24FF"/>
    <w:rsid w:val="1D805C88"/>
    <w:rsid w:val="1F5253AF"/>
    <w:rsid w:val="1F893B88"/>
    <w:rsid w:val="1F8A6637"/>
    <w:rsid w:val="1F941997"/>
    <w:rsid w:val="201E5705"/>
    <w:rsid w:val="212C4C52"/>
    <w:rsid w:val="22895F7D"/>
    <w:rsid w:val="22DF73CD"/>
    <w:rsid w:val="23241F1D"/>
    <w:rsid w:val="232B2CD6"/>
    <w:rsid w:val="279D1605"/>
    <w:rsid w:val="282D0BDB"/>
    <w:rsid w:val="2909656C"/>
    <w:rsid w:val="291476A5"/>
    <w:rsid w:val="29695C42"/>
    <w:rsid w:val="2A236931"/>
    <w:rsid w:val="2B195446"/>
    <w:rsid w:val="2B1D1823"/>
    <w:rsid w:val="2CF5661B"/>
    <w:rsid w:val="2D0568E8"/>
    <w:rsid w:val="2D297262"/>
    <w:rsid w:val="2DDD5C11"/>
    <w:rsid w:val="2DF10A2D"/>
    <w:rsid w:val="2E4722CA"/>
    <w:rsid w:val="2E84720F"/>
    <w:rsid w:val="2F012479"/>
    <w:rsid w:val="2F9658D4"/>
    <w:rsid w:val="30297FDB"/>
    <w:rsid w:val="30896BCA"/>
    <w:rsid w:val="329D695D"/>
    <w:rsid w:val="34441F2F"/>
    <w:rsid w:val="3479049C"/>
    <w:rsid w:val="35577297"/>
    <w:rsid w:val="356631AB"/>
    <w:rsid w:val="359C46D6"/>
    <w:rsid w:val="35DA3A24"/>
    <w:rsid w:val="369B1405"/>
    <w:rsid w:val="375B08D5"/>
    <w:rsid w:val="38FF7C65"/>
    <w:rsid w:val="390C18FE"/>
    <w:rsid w:val="39102D41"/>
    <w:rsid w:val="391060DB"/>
    <w:rsid w:val="39BD04F5"/>
    <w:rsid w:val="3C29300F"/>
    <w:rsid w:val="3C6DB73A"/>
    <w:rsid w:val="3C857CE8"/>
    <w:rsid w:val="3CF4186F"/>
    <w:rsid w:val="3DAE1A1E"/>
    <w:rsid w:val="3DDD4DDB"/>
    <w:rsid w:val="3F846CAB"/>
    <w:rsid w:val="405368AD"/>
    <w:rsid w:val="4110479E"/>
    <w:rsid w:val="41CD5631"/>
    <w:rsid w:val="42821BBD"/>
    <w:rsid w:val="42F73E67"/>
    <w:rsid w:val="43074556"/>
    <w:rsid w:val="4346094B"/>
    <w:rsid w:val="4404683C"/>
    <w:rsid w:val="448E5E07"/>
    <w:rsid w:val="452D591E"/>
    <w:rsid w:val="454941D3"/>
    <w:rsid w:val="46641814"/>
    <w:rsid w:val="4692036C"/>
    <w:rsid w:val="46DF533E"/>
    <w:rsid w:val="46EB6DAC"/>
    <w:rsid w:val="472B2331"/>
    <w:rsid w:val="473E2065"/>
    <w:rsid w:val="48270D4B"/>
    <w:rsid w:val="48382A77"/>
    <w:rsid w:val="489839F7"/>
    <w:rsid w:val="497061AD"/>
    <w:rsid w:val="498B1C3E"/>
    <w:rsid w:val="49A34401"/>
    <w:rsid w:val="4A26699A"/>
    <w:rsid w:val="4AD625B4"/>
    <w:rsid w:val="4BBFDFEF"/>
    <w:rsid w:val="4E53406F"/>
    <w:rsid w:val="4F4B06FE"/>
    <w:rsid w:val="50583BC9"/>
    <w:rsid w:val="5187285A"/>
    <w:rsid w:val="530A0999"/>
    <w:rsid w:val="5356013A"/>
    <w:rsid w:val="54A34CE9"/>
    <w:rsid w:val="55DF2C65"/>
    <w:rsid w:val="57AE0B41"/>
    <w:rsid w:val="58826FEE"/>
    <w:rsid w:val="5AB422B9"/>
    <w:rsid w:val="5B8878FB"/>
    <w:rsid w:val="5CB169DD"/>
    <w:rsid w:val="5D064F7B"/>
    <w:rsid w:val="5D1F603D"/>
    <w:rsid w:val="5DCB3ACF"/>
    <w:rsid w:val="5E891507"/>
    <w:rsid w:val="5EBB1D95"/>
    <w:rsid w:val="5EBF5718"/>
    <w:rsid w:val="60065292"/>
    <w:rsid w:val="61746671"/>
    <w:rsid w:val="621023F8"/>
    <w:rsid w:val="641E2BAA"/>
    <w:rsid w:val="642A77A1"/>
    <w:rsid w:val="653964D0"/>
    <w:rsid w:val="654F28FE"/>
    <w:rsid w:val="655C4417"/>
    <w:rsid w:val="65E210BA"/>
    <w:rsid w:val="66666A8A"/>
    <w:rsid w:val="66923E7F"/>
    <w:rsid w:val="66AF34B9"/>
    <w:rsid w:val="670F519D"/>
    <w:rsid w:val="67A31726"/>
    <w:rsid w:val="680C161C"/>
    <w:rsid w:val="68B7537B"/>
    <w:rsid w:val="68EA5A50"/>
    <w:rsid w:val="6AFC57D5"/>
    <w:rsid w:val="6B7B4D86"/>
    <w:rsid w:val="6CBC7F86"/>
    <w:rsid w:val="6D003795"/>
    <w:rsid w:val="6D0F0946"/>
    <w:rsid w:val="6E1A0886"/>
    <w:rsid w:val="6EAE3782"/>
    <w:rsid w:val="6F8561D3"/>
    <w:rsid w:val="6FD107B4"/>
    <w:rsid w:val="72510B32"/>
    <w:rsid w:val="73AC2A47"/>
    <w:rsid w:val="7475372F"/>
    <w:rsid w:val="750E72CB"/>
    <w:rsid w:val="751B4910"/>
    <w:rsid w:val="75FC4D15"/>
    <w:rsid w:val="766D709A"/>
    <w:rsid w:val="782F0C4A"/>
    <w:rsid w:val="78F46A88"/>
    <w:rsid w:val="79650AA1"/>
    <w:rsid w:val="796C5B88"/>
    <w:rsid w:val="7A100D8F"/>
    <w:rsid w:val="7A8A263C"/>
    <w:rsid w:val="7B6B71EB"/>
    <w:rsid w:val="7B9003DA"/>
    <w:rsid w:val="7C643795"/>
    <w:rsid w:val="7C9F59AB"/>
    <w:rsid w:val="7D644449"/>
    <w:rsid w:val="7D89011A"/>
    <w:rsid w:val="7D9E4C61"/>
    <w:rsid w:val="7DA796AC"/>
    <w:rsid w:val="7FE5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A"/>
    <w:pPr>
      <w:widowControl w:val="0"/>
      <w:jc w:val="both"/>
    </w:pPr>
    <w:rPr>
      <w:kern w:val="2"/>
      <w:sz w:val="32"/>
    </w:rPr>
  </w:style>
  <w:style w:type="paragraph" w:styleId="2">
    <w:name w:val="heading 2"/>
    <w:basedOn w:val="a"/>
    <w:next w:val="a"/>
    <w:link w:val="2Char"/>
    <w:unhideWhenUsed/>
    <w:qFormat/>
    <w:rsid w:val="001A346A"/>
    <w:pPr>
      <w:keepNext/>
      <w:keepLines/>
      <w:spacing w:before="260" w:after="260" w:line="413" w:lineRule="auto"/>
      <w:ind w:firstLineChars="200" w:firstLine="723"/>
      <w:outlineLvl w:val="1"/>
    </w:pPr>
    <w:rPr>
      <w:rFonts w:ascii="Arial" w:eastAsia="黑体" w:hAnsi="Arial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1A346A"/>
    <w:pPr>
      <w:jc w:val="left"/>
    </w:pPr>
  </w:style>
  <w:style w:type="paragraph" w:styleId="a4">
    <w:name w:val="Body Text"/>
    <w:basedOn w:val="a"/>
    <w:qFormat/>
    <w:rsid w:val="001A346A"/>
    <w:rPr>
      <w:sz w:val="44"/>
      <w:szCs w:val="24"/>
    </w:rPr>
  </w:style>
  <w:style w:type="paragraph" w:styleId="a5">
    <w:name w:val="Body Text Indent"/>
    <w:basedOn w:val="a"/>
    <w:qFormat/>
    <w:rsid w:val="001A346A"/>
    <w:pPr>
      <w:ind w:firstLineChars="200" w:firstLine="420"/>
    </w:pPr>
    <w:rPr>
      <w:szCs w:val="24"/>
    </w:rPr>
  </w:style>
  <w:style w:type="paragraph" w:styleId="20">
    <w:name w:val="Body Text Indent 2"/>
    <w:basedOn w:val="a"/>
    <w:qFormat/>
    <w:rsid w:val="001A346A"/>
    <w:pPr>
      <w:ind w:firstLineChars="200" w:firstLine="640"/>
    </w:pPr>
    <w:rPr>
      <w:rFonts w:eastAsia="仿宋_GB2312"/>
      <w:szCs w:val="24"/>
    </w:rPr>
  </w:style>
  <w:style w:type="paragraph" w:styleId="a6">
    <w:name w:val="Balloon Text"/>
    <w:basedOn w:val="a"/>
    <w:semiHidden/>
    <w:qFormat/>
    <w:rsid w:val="001A346A"/>
    <w:rPr>
      <w:sz w:val="18"/>
      <w:szCs w:val="18"/>
    </w:rPr>
  </w:style>
  <w:style w:type="paragraph" w:styleId="a7">
    <w:name w:val="footer"/>
    <w:basedOn w:val="a"/>
    <w:qFormat/>
    <w:rsid w:val="001A34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1A3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qFormat/>
    <w:rsid w:val="001A346A"/>
    <w:pPr>
      <w:ind w:left="420" w:firstLine="645"/>
    </w:pPr>
    <w:rPr>
      <w:rFonts w:eastAsia="仿宋_GB2312"/>
      <w:szCs w:val="24"/>
    </w:rPr>
  </w:style>
  <w:style w:type="paragraph" w:styleId="21">
    <w:name w:val="Body Text 2"/>
    <w:basedOn w:val="a"/>
    <w:qFormat/>
    <w:rsid w:val="001A346A"/>
    <w:rPr>
      <w:rFonts w:eastAsia="仿宋_GB2312"/>
      <w:szCs w:val="24"/>
    </w:rPr>
  </w:style>
  <w:style w:type="paragraph" w:styleId="a9">
    <w:name w:val="Normal (Web)"/>
    <w:basedOn w:val="a"/>
    <w:qFormat/>
    <w:rsid w:val="001A346A"/>
    <w:pPr>
      <w:spacing w:before="100" w:beforeAutospacing="1" w:after="100" w:afterAutospacing="1"/>
    </w:pPr>
    <w:rPr>
      <w:sz w:val="24"/>
    </w:rPr>
  </w:style>
  <w:style w:type="character" w:styleId="aa">
    <w:name w:val="page number"/>
    <w:basedOn w:val="a0"/>
    <w:qFormat/>
    <w:rsid w:val="001A346A"/>
  </w:style>
  <w:style w:type="character" w:styleId="ab">
    <w:name w:val="Hyperlink"/>
    <w:basedOn w:val="a0"/>
    <w:qFormat/>
    <w:rsid w:val="001A346A"/>
    <w:rPr>
      <w:color w:val="0000FF"/>
      <w:u w:val="single"/>
    </w:rPr>
  </w:style>
  <w:style w:type="character" w:customStyle="1" w:styleId="2Char">
    <w:name w:val="标题 2 Char"/>
    <w:basedOn w:val="a0"/>
    <w:link w:val="2"/>
    <w:qFormat/>
    <w:rsid w:val="001A346A"/>
    <w:rPr>
      <w:rFonts w:ascii="Arial" w:eastAsia="黑体" w:hAnsi="Arial"/>
      <w:b/>
      <w:kern w:val="2"/>
      <w:sz w:val="32"/>
      <w:szCs w:val="22"/>
    </w:rPr>
  </w:style>
  <w:style w:type="character" w:customStyle="1" w:styleId="font31">
    <w:name w:val="font31"/>
    <w:qFormat/>
    <w:rsid w:val="001A346A"/>
    <w:rPr>
      <w:rFonts w:ascii="Wingdings 2" w:eastAsia="Wingdings 2" w:hAnsi="Wingdings 2" w:cs="Wingdings 2" w:hint="default"/>
      <w:color w:val="FF0000"/>
      <w:sz w:val="22"/>
      <w:szCs w:val="22"/>
      <w:u w:val="none"/>
    </w:rPr>
  </w:style>
  <w:style w:type="character" w:customStyle="1" w:styleId="font21">
    <w:name w:val="font21"/>
    <w:qFormat/>
    <w:rsid w:val="001A346A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w.shandong.gov.cn/module/download/downfile.jsp?classid=0&amp;filename=72558c5e6b964d47a8de6025503e681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680</Words>
  <Characters>3881</Characters>
  <Application>Microsoft Office Word</Application>
  <DocSecurity>0</DocSecurity>
  <Lines>32</Lines>
  <Paragraphs>9</Paragraphs>
  <ScaleCrop>false</ScaleCrop>
  <Company>山东省发展计划委员会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鲁计［2002］号</dc:title>
  <dc:creator>衣雪燕</dc:creator>
  <cp:lastModifiedBy>Administrator</cp:lastModifiedBy>
  <cp:revision>7</cp:revision>
  <cp:lastPrinted>2023-09-22T01:41:00Z</cp:lastPrinted>
  <dcterms:created xsi:type="dcterms:W3CDTF">2021-11-20T01:20:00Z</dcterms:created>
  <dcterms:modified xsi:type="dcterms:W3CDTF">2024-09-14T03:01:00Z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E047A1EA430541F0B0ABED6FCD8A3787_13</vt:lpwstr>
  </property>
</Properties>
</file>